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39" w:rsidRDefault="007E0839" w:rsidP="00FE5A8C">
      <w:pPr>
        <w:pStyle w:val="a8"/>
        <w:ind w:firstLine="0"/>
        <w:jc w:val="center"/>
      </w:pPr>
      <w:r>
        <w:t xml:space="preserve">Автономная некоммерческая профессиональная образовательная организация </w:t>
      </w:r>
    </w:p>
    <w:p w:rsidR="007E0839" w:rsidRDefault="007E0839" w:rsidP="00FE5A8C">
      <w:pPr>
        <w:pStyle w:val="a8"/>
        <w:ind w:firstLine="0"/>
        <w:jc w:val="center"/>
      </w:pPr>
      <w:r>
        <w:t>«УРАЛЬСКИЙ ПРОМЫШЛЕННО-ЭКОНОМИЧЕСКИЙ ТЕХНИКУМ»</w:t>
      </w:r>
    </w:p>
    <w:p w:rsidR="007E0839" w:rsidRDefault="007E0839" w:rsidP="00FE5A8C">
      <w:pPr>
        <w:ind w:firstLine="0"/>
        <w:jc w:val="center"/>
        <w:rPr>
          <w:szCs w:val="28"/>
        </w:rPr>
      </w:pPr>
    </w:p>
    <w:p w:rsidR="007E0839" w:rsidRDefault="007E0839" w:rsidP="00FE5A8C">
      <w:pPr>
        <w:ind w:firstLine="0"/>
        <w:jc w:val="right"/>
        <w:rPr>
          <w:szCs w:val="28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7E0839" w:rsidRDefault="007E0839" w:rsidP="00FE5A8C">
      <w:pPr>
        <w:pStyle w:val="af1"/>
        <w:ind w:left="0"/>
        <w:jc w:val="center"/>
        <w:rPr>
          <w:szCs w:val="28"/>
        </w:rPr>
      </w:pPr>
    </w:p>
    <w:p w:rsidR="008579C7" w:rsidRDefault="007E0839" w:rsidP="008E75F8">
      <w:pPr>
        <w:spacing w:line="240" w:lineRule="auto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</w:rPr>
        <w:t xml:space="preserve">Учебная практика </w:t>
      </w:r>
      <w:r w:rsidR="008579C7">
        <w:rPr>
          <w:b/>
          <w:sz w:val="40"/>
        </w:rPr>
        <w:t xml:space="preserve">по </w:t>
      </w:r>
      <w:r w:rsidR="008579C7">
        <w:rPr>
          <w:b/>
          <w:sz w:val="40"/>
          <w:szCs w:val="40"/>
        </w:rPr>
        <w:t>ПМ.</w:t>
      </w:r>
      <w:r w:rsidR="00521F01">
        <w:rPr>
          <w:b/>
          <w:sz w:val="40"/>
          <w:szCs w:val="40"/>
        </w:rPr>
        <w:t>0</w:t>
      </w:r>
      <w:r w:rsidR="008E75F8">
        <w:rPr>
          <w:b/>
          <w:sz w:val="40"/>
          <w:szCs w:val="40"/>
        </w:rPr>
        <w:t>4</w:t>
      </w:r>
      <w:r w:rsidR="00521F01">
        <w:rPr>
          <w:b/>
          <w:sz w:val="40"/>
          <w:szCs w:val="40"/>
        </w:rPr>
        <w:t xml:space="preserve"> </w:t>
      </w:r>
      <w:r w:rsidR="008E75F8">
        <w:rPr>
          <w:b/>
          <w:caps/>
          <w:sz w:val="40"/>
          <w:szCs w:val="40"/>
        </w:rPr>
        <w:t>Сопровождение и обслуживание программного обеспечения компьютерных систем</w:t>
      </w:r>
      <w:r w:rsidR="00521F01">
        <w:rPr>
          <w:b/>
          <w:sz w:val="40"/>
          <w:szCs w:val="40"/>
        </w:rPr>
        <w:t xml:space="preserve"> </w:t>
      </w: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4441CC" w:rsidRDefault="004441CC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8579C7" w:rsidRDefault="008579C7" w:rsidP="0085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579C7" w:rsidRDefault="008579C7" w:rsidP="008579C7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7E0839" w:rsidRP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 w:rsidRPr="007E0839">
        <w:rPr>
          <w:szCs w:val="28"/>
        </w:rPr>
        <w:t>Екатеринбург</w:t>
      </w:r>
    </w:p>
    <w:p w:rsidR="007E0839" w:rsidRPr="007E0839" w:rsidRDefault="004B0A64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>
        <w:rPr>
          <w:caps/>
          <w:szCs w:val="28"/>
        </w:rPr>
        <w:t>20</w:t>
      </w:r>
      <w:r w:rsidR="008579C7">
        <w:rPr>
          <w:caps/>
          <w:szCs w:val="28"/>
        </w:rPr>
        <w:t>20</w:t>
      </w:r>
    </w:p>
    <w:tbl>
      <w:tblPr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8579C7" w:rsidTr="008109B5">
        <w:trPr>
          <w:cantSplit/>
          <w:trHeight w:val="4667"/>
        </w:trPr>
        <w:tc>
          <w:tcPr>
            <w:tcW w:w="5637" w:type="dxa"/>
          </w:tcPr>
          <w:p w:rsidR="008579C7" w:rsidRDefault="0051755F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pacing w:val="-10"/>
                <w:szCs w:val="28"/>
              </w:rPr>
              <w:lastRenderedPageBreak/>
              <w:br w:type="page"/>
            </w:r>
            <w:r w:rsidR="008579C7">
              <w:rPr>
                <w:rFonts w:ascii="Tahoma" w:hAnsi="Tahoma"/>
                <w:sz w:val="26"/>
                <w:szCs w:val="26"/>
              </w:rPr>
              <w:br w:type="page"/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</w:rPr>
            </w:pPr>
            <w:r>
              <w:rPr>
                <w:sz w:val="20"/>
              </w:rPr>
              <w:t xml:space="preserve">Одобрена цикловой комиссией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</w:rPr>
            </w:pPr>
            <w:r>
              <w:rPr>
                <w:sz w:val="20"/>
              </w:rPr>
              <w:t>Информатики и вычислительной техники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Председатель комиссии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______________ В.</w:t>
            </w:r>
            <w:proofErr w:type="gramStart"/>
            <w:r>
              <w:rPr>
                <w:sz w:val="20"/>
              </w:rPr>
              <w:t>Г .</w:t>
            </w:r>
            <w:proofErr w:type="spellStart"/>
            <w:r>
              <w:rPr>
                <w:sz w:val="20"/>
              </w:rPr>
              <w:t>Ильницкий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Протокол № 2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от «12» ноября 2020г.</w:t>
            </w:r>
          </w:p>
        </w:tc>
        <w:tc>
          <w:tcPr>
            <w:tcW w:w="3969" w:type="dxa"/>
          </w:tcPr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Рабочая программа учебной практики по </w:t>
            </w:r>
            <w:proofErr w:type="gramStart"/>
            <w:r>
              <w:rPr>
                <w:sz w:val="20"/>
              </w:rPr>
              <w:t>профессиональному  модулю</w:t>
            </w:r>
            <w:proofErr w:type="gramEnd"/>
            <w:r>
              <w:rPr>
                <w:sz w:val="20"/>
              </w:rPr>
              <w:t xml:space="preserve">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УТВЕРЖДАЮ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учебной работе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________________ Н.Б. </w:t>
            </w:r>
            <w:proofErr w:type="spellStart"/>
            <w:r>
              <w:rPr>
                <w:sz w:val="20"/>
              </w:rPr>
              <w:t>Чмель</w:t>
            </w:r>
            <w:proofErr w:type="spellEnd"/>
          </w:p>
          <w:p w:rsidR="008579C7" w:rsidRDefault="008579C7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«12» ноября 2020г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79C7" w:rsidRDefault="008579C7" w:rsidP="008579C7">
      <w:pPr>
        <w:tabs>
          <w:tab w:val="left" w:pos="567"/>
        </w:tabs>
        <w:spacing w:line="240" w:lineRule="auto"/>
        <w:ind w:firstLine="567"/>
        <w:jc w:val="center"/>
        <w:rPr>
          <w:sz w:val="20"/>
        </w:rPr>
      </w:pPr>
    </w:p>
    <w:p w:rsidR="008579C7" w:rsidRDefault="008579C7" w:rsidP="008579C7">
      <w:pPr>
        <w:tabs>
          <w:tab w:val="left" w:pos="567"/>
        </w:tabs>
        <w:spacing w:line="240" w:lineRule="auto"/>
        <w:ind w:firstLine="567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ind w:left="3261" w:right="-2" w:hanging="3261"/>
        <w:rPr>
          <w:sz w:val="20"/>
        </w:rPr>
      </w:pPr>
      <w:r>
        <w:rPr>
          <w:sz w:val="20"/>
          <w:highlight w:val="yellow"/>
        </w:rPr>
        <w:t>Разработчик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Техническая экспертиза рабочей программы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учебной практики по </w:t>
      </w:r>
      <w:proofErr w:type="gramStart"/>
      <w:r>
        <w:rPr>
          <w:sz w:val="20"/>
        </w:rPr>
        <w:t>профессиональному  модулю</w:t>
      </w:r>
      <w:proofErr w:type="gramEnd"/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«</w:t>
      </w:r>
      <w:r w:rsidR="008E75F8">
        <w:rPr>
          <w:sz w:val="20"/>
        </w:rPr>
        <w:t>С</w:t>
      </w:r>
      <w:r w:rsidR="008E75F8">
        <w:rPr>
          <w:i/>
          <w:sz w:val="20"/>
        </w:rPr>
        <w:t>опровождение и обслуживание программного обеспечения компьютерных систем</w:t>
      </w:r>
      <w:r>
        <w:rPr>
          <w:i/>
          <w:sz w:val="20"/>
        </w:rPr>
        <w:t>»</w:t>
      </w:r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пройдена.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Эксперты: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Заместитель директора по научно-методической работе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____________________Т.Ю. Иванова</w:t>
      </w:r>
    </w:p>
    <w:p w:rsidR="008A76CA" w:rsidRPr="00064769" w:rsidRDefault="008579C7" w:rsidP="00796ED1">
      <w:pPr>
        <w:widowControl/>
        <w:suppressAutoHyphens w:val="0"/>
        <w:autoSpaceDE/>
        <w:spacing w:line="240" w:lineRule="auto"/>
        <w:ind w:firstLine="0"/>
        <w:jc w:val="left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i/>
        </w:rPr>
        <w:br w:type="page"/>
      </w:r>
      <w:r w:rsidR="008A76CA" w:rsidRPr="00064769">
        <w:rPr>
          <w:b/>
          <w:bCs/>
          <w:color w:val="000000"/>
          <w:spacing w:val="-10"/>
          <w:sz w:val="32"/>
          <w:szCs w:val="32"/>
        </w:rPr>
        <w:lastRenderedPageBreak/>
        <w:t>СОДЕРЖАНИЕ</w:t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933DD8" w:rsidRDefault="00C01A7A" w:rsidP="00933DD8">
      <w:pPr>
        <w:pStyle w:val="11"/>
        <w:rPr>
          <w:noProof/>
        </w:rPr>
      </w:pPr>
      <w:r>
        <w:fldChar w:fldCharType="begin"/>
      </w:r>
      <w:r w:rsidR="00EF1971">
        <w:instrText xml:space="preserve"> TOC \o "1-3" \h \z \u </w:instrText>
      </w:r>
      <w:r>
        <w:fldChar w:fldCharType="separate"/>
      </w:r>
      <w:hyperlink w:anchor="_Toc480119453" w:history="1">
        <w:r w:rsidR="00933DD8" w:rsidRPr="00622810">
          <w:rPr>
            <w:rStyle w:val="af0"/>
            <w:noProof/>
          </w:rPr>
          <w:t>1.Паспорт программы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DD8" w:rsidRDefault="002D2847" w:rsidP="00933DD8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8" w:anchor="_Toc479940066" w:history="1">
        <w:r w:rsidR="00933DD8">
          <w:rPr>
            <w:rStyle w:val="af0"/>
          </w:rPr>
          <w:t xml:space="preserve">2. Результаты освоения рабочей программы </w:t>
        </w:r>
        <w:r w:rsidR="00FA39ED">
          <w:rPr>
            <w:rStyle w:val="af0"/>
          </w:rPr>
          <w:t>учебной</w:t>
        </w:r>
        <w:r w:rsidR="00933DD8">
          <w:rPr>
            <w:rStyle w:val="af0"/>
          </w:rPr>
          <w:t xml:space="preserve"> практики</w:t>
        </w:r>
        <w:r w:rsidR="00933DD8">
          <w:rPr>
            <w:rStyle w:val="af0"/>
            <w:webHidden/>
          </w:rPr>
          <w:tab/>
        </w:r>
        <w:r w:rsidR="00C01A7A">
          <w:rPr>
            <w:rStyle w:val="af0"/>
            <w:webHidden/>
          </w:rPr>
          <w:fldChar w:fldCharType="begin"/>
        </w:r>
        <w:r w:rsidR="00933DD8">
          <w:rPr>
            <w:rStyle w:val="af0"/>
            <w:webHidden/>
          </w:rPr>
          <w:instrText xml:space="preserve"> PAGEREF _Toc479940066 \h </w:instrText>
        </w:r>
        <w:r w:rsidR="00C01A7A">
          <w:rPr>
            <w:rStyle w:val="af0"/>
            <w:webHidden/>
          </w:rPr>
        </w:r>
        <w:r w:rsidR="00C01A7A">
          <w:rPr>
            <w:rStyle w:val="af0"/>
            <w:webHidden/>
          </w:rPr>
          <w:fldChar w:fldCharType="separate"/>
        </w:r>
        <w:r w:rsidR="00933DD8">
          <w:rPr>
            <w:rStyle w:val="af0"/>
            <w:webHidden/>
          </w:rPr>
          <w:t>5</w:t>
        </w:r>
        <w:r w:rsidR="00C01A7A">
          <w:rPr>
            <w:rStyle w:val="af0"/>
            <w:webHidden/>
          </w:rPr>
          <w:fldChar w:fldCharType="end"/>
        </w:r>
      </w:hyperlink>
    </w:p>
    <w:p w:rsidR="00933DD8" w:rsidRDefault="002D2847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58" w:history="1">
        <w:r w:rsidR="00933DD8">
          <w:rPr>
            <w:rStyle w:val="af0"/>
            <w:noProof/>
          </w:rPr>
          <w:t>3</w:t>
        </w:r>
        <w:r w:rsidR="00933DD8" w:rsidRPr="00622810">
          <w:rPr>
            <w:rStyle w:val="af0"/>
            <w:noProof/>
          </w:rPr>
          <w:t>. Структура и содержание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_Toc480119458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7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2D2847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1" w:history="1">
        <w:r w:rsidR="00933DD8">
          <w:rPr>
            <w:rStyle w:val="af0"/>
            <w:noProof/>
          </w:rPr>
          <w:t>4</w:t>
        </w:r>
        <w:r w:rsidR="00933DD8" w:rsidRPr="00622810">
          <w:rPr>
            <w:rStyle w:val="af0"/>
            <w:noProof/>
          </w:rPr>
          <w:t>.  Условия реализации программы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_Toc480119461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11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2D2847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4" w:history="1">
        <w:r w:rsidR="00933DD8">
          <w:rPr>
            <w:rStyle w:val="af0"/>
            <w:noProof/>
          </w:rPr>
          <w:t>5</w:t>
        </w:r>
        <w:r w:rsidR="00933DD8" w:rsidRPr="00622810">
          <w:rPr>
            <w:rStyle w:val="af0"/>
            <w:noProof/>
          </w:rPr>
          <w:t>. Контроль и оценка результатов освоения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_Toc480119464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13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933DD8" w:rsidP="00933DD8">
      <w:pPr>
        <w:pStyle w:val="11"/>
      </w:pPr>
      <w:r>
        <w:t>6. Приложения</w:t>
      </w:r>
    </w:p>
    <w:p w:rsidR="00933540" w:rsidRDefault="00933540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EF1971" w:rsidRDefault="00C01A7A">
      <w:r>
        <w:fldChar w:fldCharType="end"/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8A76CA" w:rsidRDefault="008A76CA" w:rsidP="00EB7AF2">
      <w:pPr>
        <w:pStyle w:val="1"/>
      </w:pPr>
      <w:r w:rsidRPr="00ED0CCE">
        <w:br w:type="page"/>
      </w:r>
      <w:bookmarkStart w:id="0" w:name="_Toc480119453"/>
      <w:r w:rsidRPr="00FE0CA1">
        <w:lastRenderedPageBreak/>
        <w:t>1.Паспорт программ</w:t>
      </w:r>
      <w:r w:rsidR="00E0413A" w:rsidRPr="00FE0CA1">
        <w:t xml:space="preserve">ы </w:t>
      </w:r>
      <w:r w:rsidR="00FE0CA1" w:rsidRPr="00FE0CA1">
        <w:t>учебной практики</w:t>
      </w:r>
      <w:bookmarkEnd w:id="0"/>
    </w:p>
    <w:p w:rsidR="008A76CA" w:rsidRPr="00FE0CA1" w:rsidRDefault="008A76CA" w:rsidP="00B36906">
      <w:pPr>
        <w:pStyle w:val="2"/>
      </w:pPr>
      <w:bookmarkStart w:id="1" w:name="_Toc480119454"/>
      <w:r w:rsidRPr="00FE0CA1">
        <w:rPr>
          <w:caps/>
        </w:rPr>
        <w:t xml:space="preserve">1.1. </w:t>
      </w:r>
      <w:r w:rsidRPr="00FE0CA1">
        <w:t xml:space="preserve">Область применения программы </w:t>
      </w:r>
      <w:r w:rsidR="00FE0CA1" w:rsidRPr="00FE0CA1">
        <w:t>учебной практики</w:t>
      </w:r>
      <w:bookmarkEnd w:id="1"/>
    </w:p>
    <w:p w:rsidR="00521F01" w:rsidRDefault="008A76CA" w:rsidP="0052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  <w:sz w:val="22"/>
          <w:szCs w:val="21"/>
          <w:lang w:eastAsia="ru-RU"/>
        </w:rPr>
      </w:pPr>
      <w:r w:rsidRPr="00FE0CA1">
        <w:rPr>
          <w:szCs w:val="28"/>
        </w:rPr>
        <w:t xml:space="preserve">Программа </w:t>
      </w:r>
      <w:r w:rsidR="00FE0CA1" w:rsidRPr="00FE0CA1">
        <w:rPr>
          <w:szCs w:val="28"/>
        </w:rPr>
        <w:t xml:space="preserve">учебной </w:t>
      </w:r>
      <w:r w:rsidRPr="00FE0CA1">
        <w:rPr>
          <w:szCs w:val="28"/>
        </w:rPr>
        <w:t xml:space="preserve">практики является составной частью </w:t>
      </w:r>
      <w:r w:rsidR="00DD5402">
        <w:rPr>
          <w:szCs w:val="28"/>
        </w:rPr>
        <w:t>ППССЗ</w:t>
      </w:r>
      <w:r w:rsidRPr="00FE0CA1">
        <w:rPr>
          <w:szCs w:val="28"/>
        </w:rPr>
        <w:t xml:space="preserve"> СПО, обеспечивающей реализацию ФГОС СПО</w:t>
      </w:r>
      <w:r w:rsidR="004B0A64">
        <w:rPr>
          <w:szCs w:val="28"/>
        </w:rPr>
        <w:t xml:space="preserve"> по специальности </w:t>
      </w:r>
      <w:r w:rsidR="00521F01">
        <w:rPr>
          <w:bCs/>
          <w:sz w:val="32"/>
          <w:szCs w:val="28"/>
        </w:rPr>
        <w:t>09.02.07 «</w:t>
      </w:r>
      <w:r w:rsidR="00521F01" w:rsidRPr="00521F01">
        <w:rPr>
          <w:bCs/>
          <w:color w:val="000000"/>
          <w:szCs w:val="21"/>
        </w:rPr>
        <w:t>Информационные системы и программирование»</w:t>
      </w:r>
    </w:p>
    <w:p w:rsidR="00ED623A" w:rsidRPr="00FE0CA1" w:rsidRDefault="00B46EB3" w:rsidP="00FE0CA1">
      <w:pPr>
        <w:tabs>
          <w:tab w:val="num" w:pos="855"/>
        </w:tabs>
        <w:rPr>
          <w:szCs w:val="28"/>
        </w:rPr>
      </w:pPr>
      <w:r>
        <w:rPr>
          <w:szCs w:val="28"/>
        </w:rPr>
        <w:t xml:space="preserve">Учебная практика </w:t>
      </w:r>
      <w:r w:rsidR="008A76CA" w:rsidRPr="00FE0CA1">
        <w:rPr>
          <w:szCs w:val="28"/>
        </w:rPr>
        <w:t xml:space="preserve">является частью учебного процесса </w:t>
      </w:r>
      <w:proofErr w:type="gramStart"/>
      <w:r w:rsidR="008A76CA" w:rsidRPr="00FE0CA1">
        <w:rPr>
          <w:szCs w:val="28"/>
        </w:rPr>
        <w:t>и  направлена</w:t>
      </w:r>
      <w:proofErr w:type="gramEnd"/>
      <w:r w:rsidR="008A76CA" w:rsidRPr="00FE0CA1">
        <w:rPr>
          <w:szCs w:val="28"/>
        </w:rPr>
        <w:t xml:space="preserve"> на формирование у студентов </w:t>
      </w:r>
      <w:r w:rsidR="008A76CA" w:rsidRPr="00955FCE">
        <w:rPr>
          <w:b/>
          <w:szCs w:val="28"/>
        </w:rPr>
        <w:t>общих компетенций</w:t>
      </w:r>
      <w:r w:rsidR="009D0E97" w:rsidRPr="00FE0CA1">
        <w:rPr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8286"/>
      </w:tblGrid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96ED1" w:rsidTr="00796ED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955FCE" w:rsidRPr="00874B85" w:rsidRDefault="00796ED1" w:rsidP="00955FCE">
      <w:pPr>
        <w:widowControl/>
        <w:suppressAutoHyphens w:val="0"/>
        <w:autoSpaceDN w:val="0"/>
        <w:adjustRightInd w:val="0"/>
        <w:ind w:firstLine="855"/>
        <w:rPr>
          <w:b/>
          <w:szCs w:val="28"/>
          <w:lang w:eastAsia="ru-RU"/>
        </w:rPr>
      </w:pPr>
      <w:r w:rsidRPr="00874B85">
        <w:rPr>
          <w:b/>
          <w:szCs w:val="28"/>
        </w:rPr>
        <w:t xml:space="preserve"> </w:t>
      </w:r>
      <w:r w:rsidR="00874B85" w:rsidRPr="00874B85">
        <w:rPr>
          <w:b/>
          <w:szCs w:val="28"/>
        </w:rPr>
        <w:t>П</w:t>
      </w:r>
      <w:r w:rsidR="00955FCE" w:rsidRPr="00874B85">
        <w:rPr>
          <w:b/>
          <w:szCs w:val="28"/>
        </w:rPr>
        <w:t>рофессиональных компетенций</w:t>
      </w:r>
      <w:r w:rsidR="00955FCE" w:rsidRPr="00874B85">
        <w:rPr>
          <w:b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E75F8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 w:rsidRPr="004D553B">
              <w:rPr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/>
                <w:i/>
                <w:sz w:val="24"/>
                <w:szCs w:val="24"/>
              </w:rPr>
            </w:pPr>
            <w:r w:rsidRPr="004D553B">
              <w:rPr>
                <w:rFonts w:eastAsia="PMingLiU"/>
                <w:b/>
                <w:i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8E75F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ind w:firstLine="0"/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8E75F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8E75F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 w:rsidR="008E75F8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ПК 4.</w:t>
            </w:r>
            <w:r>
              <w:rPr>
                <w:rFonts w:eastAsia="PMingLiU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eastAsia="PMingLiU"/>
                <w:bCs/>
                <w:iCs/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</w:tbl>
    <w:p w:rsidR="00064769" w:rsidRPr="009D061E" w:rsidRDefault="00064769" w:rsidP="00B36906">
      <w:pPr>
        <w:pStyle w:val="2"/>
        <w:rPr>
          <w:sz w:val="2"/>
          <w:szCs w:val="2"/>
        </w:rPr>
      </w:pPr>
    </w:p>
    <w:p w:rsidR="008109B5" w:rsidRPr="008109B5" w:rsidRDefault="008109B5" w:rsidP="008109B5">
      <w:bookmarkStart w:id="2" w:name="_Toc480119455"/>
    </w:p>
    <w:p w:rsidR="008A76CA" w:rsidRPr="00FE0CA1" w:rsidRDefault="008A76CA" w:rsidP="00B36906">
      <w:pPr>
        <w:pStyle w:val="2"/>
      </w:pPr>
      <w:r w:rsidRPr="00FE0CA1">
        <w:lastRenderedPageBreak/>
        <w:t xml:space="preserve">1.2. Цели и задачи </w:t>
      </w:r>
      <w:r w:rsidR="002D2D67">
        <w:t>учебной практики</w:t>
      </w:r>
      <w:bookmarkEnd w:id="2"/>
    </w:p>
    <w:p w:rsidR="005645D7" w:rsidRPr="005645D7" w:rsidRDefault="005645D7" w:rsidP="005645D7">
      <w:pPr>
        <w:ind w:firstLine="855"/>
        <w:rPr>
          <w:szCs w:val="28"/>
        </w:rPr>
      </w:pPr>
      <w:r>
        <w:rPr>
          <w:szCs w:val="28"/>
        </w:rPr>
        <w:t>Ф</w:t>
      </w:r>
      <w:r w:rsidRPr="005645D7">
        <w:rPr>
          <w:szCs w:val="28"/>
        </w:rPr>
        <w:t xml:space="preserve">ормирование у обучающихся первоначальных практических профессиональных умений, обучение основным приемам, операциям и способам 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4513A8" w:rsidRDefault="008A76CA" w:rsidP="004513A8">
      <w:pPr>
        <w:rPr>
          <w:szCs w:val="28"/>
        </w:rPr>
      </w:pPr>
      <w:r w:rsidRPr="00FE0CA1">
        <w:rPr>
          <w:szCs w:val="28"/>
        </w:rPr>
        <w:t xml:space="preserve">В ходе освоения программы </w:t>
      </w:r>
      <w:r w:rsidR="00FA39ED">
        <w:rPr>
          <w:szCs w:val="28"/>
        </w:rPr>
        <w:t>учебной</w:t>
      </w:r>
      <w:r w:rsidRPr="00FE0CA1">
        <w:rPr>
          <w:szCs w:val="28"/>
        </w:rPr>
        <w:t xml:space="preserve"> практики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8E75F8" w:rsidRPr="00196E4E" w:rsidTr="003E1808">
        <w:tc>
          <w:tcPr>
            <w:tcW w:w="2376" w:type="dxa"/>
            <w:shd w:val="clear" w:color="auto" w:fill="auto"/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ind w:firstLine="22"/>
              <w:contextualSpacing/>
              <w:rPr>
                <w:bCs/>
              </w:rPr>
            </w:pPr>
            <w:r w:rsidRPr="004D553B">
              <w:rPr>
                <w:bCs/>
              </w:rPr>
              <w:t>Иметь практический опыт</w:t>
            </w:r>
          </w:p>
        </w:tc>
        <w:tc>
          <w:tcPr>
            <w:tcW w:w="7513" w:type="dxa"/>
            <w:shd w:val="clear" w:color="auto" w:fill="auto"/>
          </w:tcPr>
          <w:p w:rsidR="008E75F8" w:rsidRDefault="008E75F8" w:rsidP="008E75F8">
            <w:pPr>
              <w:keepNext/>
              <w:keepLines/>
              <w:suppressLineNumbers/>
              <w:spacing w:line="240" w:lineRule="auto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 xml:space="preserve">В настройке отдельных компонентов программного обеспечения компьютерных систем; </w:t>
            </w:r>
          </w:p>
          <w:p w:rsidR="008E75F8" w:rsidRPr="008E75F8" w:rsidRDefault="008E75F8" w:rsidP="008E75F8">
            <w:pPr>
              <w:keepNext/>
              <w:keepLines/>
              <w:suppressLineNumbers/>
              <w:spacing w:line="240" w:lineRule="auto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>выполнении отдельных видов работ на этапе поддержки программного обеспечения компьютерной системы</w:t>
            </w:r>
          </w:p>
        </w:tc>
      </w:tr>
      <w:tr w:rsidR="008E75F8" w:rsidRPr="00196E4E" w:rsidTr="003E1808">
        <w:tc>
          <w:tcPr>
            <w:tcW w:w="2376" w:type="dxa"/>
            <w:shd w:val="clear" w:color="auto" w:fill="auto"/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contextualSpacing/>
              <w:rPr>
                <w:bCs/>
              </w:rPr>
            </w:pPr>
            <w:r w:rsidRPr="004D553B">
              <w:rPr>
                <w:bCs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8E75F8" w:rsidRDefault="008E75F8" w:rsidP="008E75F8">
            <w:pPr>
              <w:keepNext/>
              <w:keepLines/>
              <w:suppressLineNumbers/>
              <w:spacing w:line="240" w:lineRule="auto"/>
              <w:ind w:firstLine="63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>подбирать и настраивать конфигурацию программного обеспечения компьютерных систем;</w:t>
            </w:r>
          </w:p>
          <w:p w:rsidR="008E75F8" w:rsidRDefault="008E75F8" w:rsidP="008E75F8">
            <w:pPr>
              <w:keepNext/>
              <w:keepLines/>
              <w:suppressLineNumbers/>
              <w:spacing w:line="240" w:lineRule="auto"/>
              <w:ind w:firstLine="63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 xml:space="preserve"> использовать методы защиты программного обеспечения компьютерных систем; </w:t>
            </w:r>
          </w:p>
          <w:p w:rsidR="008E75F8" w:rsidRDefault="008E75F8" w:rsidP="008E75F8">
            <w:pPr>
              <w:keepNext/>
              <w:keepLines/>
              <w:suppressLineNumbers/>
              <w:spacing w:line="240" w:lineRule="auto"/>
              <w:ind w:firstLine="63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 xml:space="preserve">проводить инсталляцию программного обеспечения компьютерных систем; </w:t>
            </w:r>
          </w:p>
          <w:p w:rsidR="008E75F8" w:rsidRDefault="008E75F8" w:rsidP="008E75F8">
            <w:pPr>
              <w:keepNext/>
              <w:keepLines/>
              <w:suppressLineNumbers/>
              <w:spacing w:line="240" w:lineRule="auto"/>
              <w:ind w:firstLine="63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 xml:space="preserve">производить настройку отдельных компонентов программного обеспечения компьютерных систем; </w:t>
            </w:r>
          </w:p>
          <w:p w:rsidR="008E75F8" w:rsidRPr="008E75F8" w:rsidRDefault="008E75F8" w:rsidP="008E75F8">
            <w:pPr>
              <w:keepNext/>
              <w:keepLines/>
              <w:suppressLineNumbers/>
              <w:spacing w:line="240" w:lineRule="auto"/>
              <w:ind w:firstLine="63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>анализировать риски и характеристики качества программного обеспечения</w:t>
            </w:r>
          </w:p>
        </w:tc>
      </w:tr>
      <w:tr w:rsidR="008E75F8" w:rsidRPr="00196E4E" w:rsidTr="003E1808">
        <w:tc>
          <w:tcPr>
            <w:tcW w:w="2376" w:type="dxa"/>
            <w:shd w:val="clear" w:color="auto" w:fill="auto"/>
          </w:tcPr>
          <w:p w:rsidR="008E75F8" w:rsidRPr="004D553B" w:rsidRDefault="008E75F8" w:rsidP="008E75F8">
            <w:pPr>
              <w:keepNext/>
              <w:keepLines/>
              <w:suppressLineNumbers/>
              <w:spacing w:line="240" w:lineRule="auto"/>
              <w:contextualSpacing/>
              <w:rPr>
                <w:bCs/>
              </w:rPr>
            </w:pPr>
            <w:r w:rsidRPr="004D553B">
              <w:rPr>
                <w:bCs/>
              </w:rPr>
              <w:t>знать</w:t>
            </w:r>
          </w:p>
        </w:tc>
        <w:tc>
          <w:tcPr>
            <w:tcW w:w="7513" w:type="dxa"/>
            <w:shd w:val="clear" w:color="auto" w:fill="auto"/>
          </w:tcPr>
          <w:p w:rsidR="008E75F8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 xml:space="preserve">основные методы и средства эффективного анализа функционирования программного обеспечения; </w:t>
            </w:r>
          </w:p>
          <w:p w:rsidR="008E75F8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 xml:space="preserve">основные виды работ на этапе сопровождения программного обеспечения; </w:t>
            </w:r>
          </w:p>
          <w:p w:rsidR="008E75F8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8E75F8" w:rsidRPr="008E75F8" w:rsidRDefault="008E75F8" w:rsidP="008E75F8">
            <w:pPr>
              <w:keepNext/>
              <w:keepLines/>
              <w:suppressLineNumbers/>
              <w:spacing w:line="240" w:lineRule="auto"/>
              <w:ind w:firstLine="0"/>
              <w:contextualSpacing/>
              <w:rPr>
                <w:bCs/>
                <w:sz w:val="24"/>
              </w:rPr>
            </w:pPr>
            <w:r w:rsidRPr="008E75F8">
              <w:rPr>
                <w:bCs/>
                <w:sz w:val="24"/>
              </w:rPr>
              <w:t xml:space="preserve"> средства защиты программного обеспечения в компьютерных системах</w:t>
            </w:r>
          </w:p>
        </w:tc>
      </w:tr>
    </w:tbl>
    <w:p w:rsidR="003E1808" w:rsidRDefault="003E1808" w:rsidP="002D2D67">
      <w:pPr>
        <w:rPr>
          <w:szCs w:val="28"/>
        </w:rPr>
      </w:pPr>
    </w:p>
    <w:p w:rsidR="00871901" w:rsidRPr="00FE0CA1" w:rsidRDefault="00871901" w:rsidP="002D2D67">
      <w:pPr>
        <w:rPr>
          <w:szCs w:val="28"/>
        </w:rPr>
      </w:pPr>
      <w:r w:rsidRPr="00FE0CA1">
        <w:rPr>
          <w:szCs w:val="28"/>
        </w:rPr>
        <w:t>По окончании</w:t>
      </w:r>
      <w:r w:rsidR="004513A8">
        <w:rPr>
          <w:szCs w:val="28"/>
        </w:rPr>
        <w:t xml:space="preserve"> учебной</w:t>
      </w:r>
      <w:r w:rsidRPr="00FE0CA1">
        <w:rPr>
          <w:szCs w:val="28"/>
        </w:rPr>
        <w:t xml:space="preserve"> практики студент сдаёт отчет в соответствии с содержанием тематического плана практики и по форме,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и аттестационный лист,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формы.</w:t>
      </w:r>
    </w:p>
    <w:p w:rsidR="00871901" w:rsidRDefault="00871901" w:rsidP="002D2D67">
      <w:pPr>
        <w:rPr>
          <w:szCs w:val="28"/>
        </w:rPr>
      </w:pPr>
      <w:r w:rsidRPr="00FE0CA1">
        <w:rPr>
          <w:szCs w:val="28"/>
        </w:rPr>
        <w:t>Итоговая аттестация проводится в форме зачёта.</w:t>
      </w:r>
    </w:p>
    <w:p w:rsidR="00064769" w:rsidRPr="009D061E" w:rsidRDefault="00064769" w:rsidP="009D061E">
      <w:pPr>
        <w:pStyle w:val="2"/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3" w:name="_Toc480119456"/>
      <w:r w:rsidRPr="00FE0CA1">
        <w:t>1.3. Организация практики</w:t>
      </w:r>
      <w:bookmarkEnd w:id="3"/>
    </w:p>
    <w:p w:rsidR="003D0E87" w:rsidRPr="00FE0CA1" w:rsidRDefault="003D0E87" w:rsidP="008E13E2">
      <w:pPr>
        <w:tabs>
          <w:tab w:val="num" w:pos="1134"/>
        </w:tabs>
        <w:rPr>
          <w:szCs w:val="28"/>
        </w:rPr>
      </w:pPr>
      <w:r w:rsidRPr="00FE0CA1">
        <w:rPr>
          <w:szCs w:val="28"/>
        </w:rPr>
        <w:t>В основные обязанности руководителя практики входят:</w:t>
      </w:r>
    </w:p>
    <w:p w:rsidR="00402F6A" w:rsidRPr="00FE0CA1" w:rsidRDefault="00402F6A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проведение практики в соответствии с содержанием тематического плана и содержания практики;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lastRenderedPageBreak/>
        <w:t>разработка программы, содержания и планируемых результатов практики;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осуществление руководства практикой;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формирование группы в случае применения гру</w:t>
      </w:r>
      <w:r w:rsidR="004F1F39">
        <w:rPr>
          <w:szCs w:val="28"/>
        </w:rPr>
        <w:t>пповых форм проведения практики.</w:t>
      </w:r>
    </w:p>
    <w:p w:rsidR="00064769" w:rsidRPr="009D061E" w:rsidRDefault="009D061E" w:rsidP="009D061E">
      <w:pPr>
        <w:rPr>
          <w:sz w:val="2"/>
          <w:szCs w:val="2"/>
        </w:rPr>
      </w:pPr>
      <w:r w:rsidRPr="009D061E">
        <w:rPr>
          <w:sz w:val="2"/>
          <w:szCs w:val="2"/>
        </w:rPr>
        <w:t>1</w:t>
      </w:r>
    </w:p>
    <w:p w:rsidR="009D061E" w:rsidRPr="009D061E" w:rsidRDefault="009D061E" w:rsidP="009D061E">
      <w:pPr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4" w:name="_Toc480119457"/>
      <w:r w:rsidRPr="00FE0CA1">
        <w:t xml:space="preserve">1.4. Количество часов на освоение программы </w:t>
      </w:r>
      <w:r w:rsidR="004F1F39">
        <w:t>учебной п</w:t>
      </w:r>
      <w:r w:rsidRPr="00FE0CA1">
        <w:t>рактики</w:t>
      </w:r>
      <w:bookmarkEnd w:id="4"/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Рабочая программа рассчитана на прохождение студентами </w:t>
      </w:r>
      <w:proofErr w:type="gramStart"/>
      <w:r w:rsidRPr="00FE0CA1">
        <w:rPr>
          <w:szCs w:val="28"/>
        </w:rPr>
        <w:t>практики  в</w:t>
      </w:r>
      <w:proofErr w:type="gramEnd"/>
      <w:r w:rsidRPr="00FE0CA1">
        <w:rPr>
          <w:szCs w:val="28"/>
        </w:rPr>
        <w:t xml:space="preserve"> объеме </w:t>
      </w:r>
      <w:r w:rsidR="00796ED1">
        <w:rPr>
          <w:szCs w:val="28"/>
        </w:rPr>
        <w:t xml:space="preserve">72 </w:t>
      </w:r>
      <w:r w:rsidRPr="00FE0CA1">
        <w:rPr>
          <w:szCs w:val="28"/>
        </w:rPr>
        <w:t>час</w:t>
      </w:r>
      <w:r w:rsidR="00796ED1">
        <w:rPr>
          <w:szCs w:val="28"/>
        </w:rPr>
        <w:t>а</w:t>
      </w:r>
      <w:r w:rsidRPr="00FE0CA1">
        <w:rPr>
          <w:szCs w:val="28"/>
        </w:rPr>
        <w:t>.</w:t>
      </w:r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Распределение разделов и тем по </w:t>
      </w:r>
      <w:proofErr w:type="gramStart"/>
      <w:r w:rsidRPr="00FE0CA1">
        <w:rPr>
          <w:szCs w:val="28"/>
        </w:rPr>
        <w:t>часам  приведено</w:t>
      </w:r>
      <w:proofErr w:type="gramEnd"/>
      <w:r w:rsidRPr="00FE0CA1">
        <w:rPr>
          <w:szCs w:val="28"/>
        </w:rPr>
        <w:t xml:space="preserve"> в </w:t>
      </w:r>
      <w:r w:rsidR="004F1F39">
        <w:rPr>
          <w:szCs w:val="28"/>
        </w:rPr>
        <w:t>те</w:t>
      </w:r>
      <w:r w:rsidRPr="00FE0CA1">
        <w:rPr>
          <w:szCs w:val="28"/>
        </w:rPr>
        <w:t xml:space="preserve">матическом плане. </w:t>
      </w:r>
    </w:p>
    <w:p w:rsidR="004F1F39" w:rsidRDefault="003D0E87" w:rsidP="00FE0CA1">
      <w:pPr>
        <w:rPr>
          <w:szCs w:val="28"/>
        </w:rPr>
      </w:pPr>
      <w:r w:rsidRPr="00FE0CA1">
        <w:rPr>
          <w:szCs w:val="28"/>
        </w:rPr>
        <w:t>Базой</w:t>
      </w:r>
      <w:r w:rsidR="003A7CED">
        <w:rPr>
          <w:szCs w:val="28"/>
        </w:rPr>
        <w:t xml:space="preserve"> учебной </w:t>
      </w:r>
      <w:r w:rsidRPr="00FE0CA1">
        <w:rPr>
          <w:szCs w:val="28"/>
        </w:rPr>
        <w:t xml:space="preserve">практики является </w:t>
      </w:r>
      <w:r w:rsidR="008E13E2">
        <w:rPr>
          <w:szCs w:val="28"/>
        </w:rPr>
        <w:t>АН ПОО «Уральский промышленно-экономический техникум»</w:t>
      </w:r>
      <w:r w:rsidR="004F1F39">
        <w:rPr>
          <w:szCs w:val="28"/>
        </w:rPr>
        <w:t>, лаборатори</w:t>
      </w:r>
      <w:r w:rsidR="00AD4046">
        <w:rPr>
          <w:szCs w:val="28"/>
        </w:rPr>
        <w:t>я системного и прикладного программирования</w:t>
      </w:r>
    </w:p>
    <w:p w:rsidR="003A7CED" w:rsidRDefault="004F1F39" w:rsidP="00EB7AF2">
      <w:pPr>
        <w:pStyle w:val="1"/>
      </w:pPr>
      <w:r>
        <w:rPr>
          <w:sz w:val="24"/>
          <w:szCs w:val="24"/>
        </w:rPr>
        <w:br w:type="page"/>
      </w:r>
      <w:bookmarkStart w:id="5" w:name="_Toc480119458"/>
      <w:r w:rsidR="00DD5402">
        <w:rPr>
          <w:sz w:val="24"/>
          <w:szCs w:val="24"/>
        </w:rPr>
        <w:lastRenderedPageBreak/>
        <w:t>3</w:t>
      </w:r>
      <w:r w:rsidR="008A76CA" w:rsidRPr="00B06A71">
        <w:t xml:space="preserve">. Структура и содержание </w:t>
      </w:r>
      <w:r w:rsidR="00EF1971" w:rsidRPr="00B06A71">
        <w:t xml:space="preserve">учебной </w:t>
      </w:r>
      <w:r w:rsidR="008A76CA" w:rsidRPr="00B06A71">
        <w:t>практики</w:t>
      </w:r>
      <w:bookmarkEnd w:id="5"/>
    </w:p>
    <w:p w:rsidR="00131412" w:rsidRPr="00131412" w:rsidRDefault="00131412" w:rsidP="00131412"/>
    <w:p w:rsidR="008A76CA" w:rsidRPr="00B06A71" w:rsidRDefault="008A76CA" w:rsidP="00EF1971">
      <w:pPr>
        <w:pStyle w:val="2"/>
      </w:pPr>
      <w:bookmarkStart w:id="6" w:name="_Toc480119459"/>
      <w:r w:rsidRPr="00B06A71">
        <w:t xml:space="preserve">2.1. Объем </w:t>
      </w:r>
      <w:r w:rsidR="003A7CED" w:rsidRPr="00B06A71">
        <w:t>учебной</w:t>
      </w:r>
      <w:r w:rsidRPr="00B06A71">
        <w:t xml:space="preserve"> практики</w:t>
      </w:r>
      <w:r w:rsidR="00796ED1">
        <w:t xml:space="preserve"> </w:t>
      </w:r>
      <w:r w:rsidRPr="00B06A71">
        <w:t>и виды учебной работы</w:t>
      </w:r>
      <w:bookmarkEnd w:id="6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871901" w:rsidRPr="00B901B5" w:rsidTr="0031795E">
        <w:trPr>
          <w:trHeight w:val="101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971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Вид учебных занятий, обеспечивающих</w:t>
            </w:r>
          </w:p>
          <w:p w:rsidR="00871901" w:rsidRPr="00B901B5" w:rsidRDefault="00EF197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практико</w:t>
            </w:r>
            <w:r w:rsidR="00871901" w:rsidRPr="00B901B5">
              <w:rPr>
                <w:b/>
                <w:szCs w:val="28"/>
              </w:rPr>
              <w:t>ориентированную</w:t>
            </w:r>
            <w:proofErr w:type="spellEnd"/>
            <w:r w:rsidR="00871901" w:rsidRPr="00B901B5">
              <w:rPr>
                <w:b/>
                <w:szCs w:val="28"/>
              </w:rPr>
              <w:t xml:space="preserve">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Объем часов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871901" w:rsidRPr="00B901B5" w:rsidTr="002A4900">
        <w:trPr>
          <w:trHeight w:val="87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B901B5" w:rsidRDefault="002A4900" w:rsidP="002A4900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выполнение индивидуальных заданий на разработку программного обеспечения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E00B6A" w:rsidRPr="00B901B5" w:rsidTr="008E13E2">
        <w:trPr>
          <w:trHeight w:val="815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0B6A" w:rsidRPr="00B901B5" w:rsidRDefault="00497C9B" w:rsidP="008E13E2">
            <w:pPr>
              <w:snapToGrid w:val="0"/>
              <w:spacing w:line="240" w:lineRule="auto"/>
              <w:ind w:lef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00B6A" w:rsidRPr="00B901B5">
              <w:rPr>
                <w:szCs w:val="28"/>
              </w:rPr>
              <w:t xml:space="preserve">ыполнение обязанностей </w:t>
            </w:r>
            <w:r w:rsidR="00607C56" w:rsidRPr="00B901B5">
              <w:rPr>
                <w:szCs w:val="28"/>
              </w:rPr>
              <w:t xml:space="preserve">на рабочих местах </w:t>
            </w:r>
            <w:r>
              <w:rPr>
                <w:szCs w:val="28"/>
              </w:rPr>
              <w:t>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B6A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––</w:t>
            </w:r>
          </w:p>
        </w:tc>
      </w:tr>
      <w:tr w:rsidR="00871901" w:rsidRPr="00497C9B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497C9B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b/>
                <w:szCs w:val="28"/>
              </w:rPr>
            </w:pPr>
            <w:r w:rsidRPr="00497C9B">
              <w:rPr>
                <w:b/>
                <w:szCs w:val="28"/>
              </w:rPr>
              <w:t xml:space="preserve">Итоговая аттестация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497C9B" w:rsidRDefault="00064769" w:rsidP="008E13E2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зачёт</w:t>
            </w:r>
          </w:p>
        </w:tc>
      </w:tr>
    </w:tbl>
    <w:p w:rsidR="008A76CA" w:rsidRPr="00E35D07" w:rsidRDefault="008A76CA" w:rsidP="008A76CA">
      <w:pPr>
        <w:ind w:left="1174"/>
        <w:rPr>
          <w:b/>
          <w:sz w:val="24"/>
        </w:rPr>
      </w:pPr>
    </w:p>
    <w:p w:rsidR="008A76CA" w:rsidRDefault="008A76CA" w:rsidP="008A76CA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8A76CA" w:rsidRDefault="008A76CA" w:rsidP="008A76CA">
      <w:pPr>
        <w:ind w:left="1174"/>
        <w:rPr>
          <w:b/>
          <w:color w:val="000000"/>
          <w:spacing w:val="8"/>
          <w:sz w:val="32"/>
          <w:szCs w:val="32"/>
        </w:rPr>
        <w:sectPr w:rsidR="008A76CA" w:rsidSect="00B67B7A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2D2847" w:rsidRDefault="002D2847" w:rsidP="002D2847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  <w:lang w:eastAsia="ru-RU"/>
        </w:rPr>
      </w:pPr>
      <w:bookmarkStart w:id="7" w:name="_Toc480119461"/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3.1. Тематический план УП.04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7"/>
        <w:gridCol w:w="2253"/>
      </w:tblGrid>
      <w:tr w:rsidR="002D2847" w:rsidTr="002D2847">
        <w:trPr>
          <w:trHeight w:val="750"/>
        </w:trPr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торных часов</w:t>
            </w:r>
          </w:p>
        </w:tc>
      </w:tr>
      <w:tr w:rsidR="002D2847" w:rsidTr="002D2847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1.1 Основные методы внедрения и анализа функционирования программного обеспечения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D2847" w:rsidTr="002D2847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1.2. Загрузка и установка программного обеспечения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D2847" w:rsidTr="002D2847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2.1 Основные методы обеспечения качества функционирования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D2847" w:rsidTr="002D2847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2.2 Методы и средства защиты компьютерных систем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D2847" w:rsidTr="002D2847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3.2 Содержание обучения УП.04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1.1 Основные методы внедрения и анализа функционирования программного обеспечения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1.2. Загрузка и установка программного обеспечения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2.1 Основные методы обеспечения качества функционирования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2.2 Методы и средства защиты компьютерных систем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Определение приложений, вызывающие проблемы совместимости программного обеспечения отраслевой направленности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Определение совместимости отраслевого программного обеспечения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Выбор методов для выявления и устранения проблем совместимости отраслевого программного обеспечения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Обновление версий программного обеспечения отраслевой направленности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Решение проблем совместимости профессионального программного обеспечения с оценкой возможных рисков при его реализации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Проведение маркетингового исследования с использованием методов интервьюирования и анкетирования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Разработка проекта исследования удовлетворенности потребителей качеством программного обеспечения и его защита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Подготовка и проведение презентации программного продукта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Моделирование рекламной кампании по продвижению программного обеспечения отраслевой направленности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>
      <w:pPr>
        <w:widowControl/>
        <w:suppressAutoHyphens w:val="0"/>
        <w:autoSpaceDE/>
        <w:spacing w:line="240" w:lineRule="auto"/>
        <w:ind w:firstLine="0"/>
        <w:jc w:val="left"/>
        <w:rPr>
          <w:rFonts w:eastAsia="Arial Unicode MS" w:cs="Arial"/>
          <w:b/>
          <w:bCs/>
          <w:color w:val="000000"/>
          <w:kern w:val="32"/>
          <w:sz w:val="32"/>
          <w:szCs w:val="32"/>
        </w:rPr>
      </w:pPr>
    </w:p>
    <w:p w:rsidR="001939D1" w:rsidRPr="00797E01" w:rsidRDefault="00DD5402" w:rsidP="00EB7AF2">
      <w:pPr>
        <w:pStyle w:val="1"/>
      </w:pPr>
      <w:r>
        <w:t>4</w:t>
      </w:r>
      <w:r w:rsidR="00EF4BA1">
        <w:t xml:space="preserve">. </w:t>
      </w:r>
      <w:r w:rsidR="008A76CA" w:rsidRPr="001939D1">
        <w:t xml:space="preserve"> Условия реализации программы </w:t>
      </w:r>
      <w:r w:rsidR="001939D1" w:rsidRPr="001939D1">
        <w:t xml:space="preserve">учебной </w:t>
      </w:r>
      <w:r w:rsidR="008A76CA" w:rsidRPr="001939D1">
        <w:t>практики</w:t>
      </w:r>
      <w:bookmarkEnd w:id="7"/>
    </w:p>
    <w:p w:rsidR="00AA192B" w:rsidRPr="00797E01" w:rsidRDefault="00AA192B" w:rsidP="00AA192B"/>
    <w:p w:rsidR="008A76CA" w:rsidRDefault="00DD5402" w:rsidP="00EF4BA1">
      <w:pPr>
        <w:pStyle w:val="2"/>
      </w:pPr>
      <w:bookmarkStart w:id="8" w:name="_Toc480119462"/>
      <w:r>
        <w:t>4</w:t>
      </w:r>
      <w:r w:rsidR="008A76CA" w:rsidRPr="001939D1">
        <w:t xml:space="preserve">.1. </w:t>
      </w:r>
      <w:r w:rsidR="00B36906">
        <w:t> </w:t>
      </w:r>
      <w:r w:rsidR="008A76CA" w:rsidRPr="001939D1">
        <w:t>Требования к минимальному материально-техническому обеспечению</w:t>
      </w:r>
      <w:bookmarkEnd w:id="8"/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C25D51">
        <w:t xml:space="preserve">Реализация программы </w:t>
      </w:r>
      <w:proofErr w:type="gramStart"/>
      <w:r>
        <w:t xml:space="preserve">практики </w:t>
      </w:r>
      <w:r w:rsidRPr="00C25D51">
        <w:t xml:space="preserve"> предполагает</w:t>
      </w:r>
      <w:proofErr w:type="gramEnd"/>
      <w:r w:rsidRPr="00C25D51">
        <w:t xml:space="preserve"> наличие учебн</w:t>
      </w:r>
      <w:r>
        <w:t>ого</w:t>
      </w:r>
      <w:r w:rsidRPr="00C25D51">
        <w:t xml:space="preserve"> кабинет</w:t>
      </w:r>
      <w:r>
        <w:t>а</w:t>
      </w:r>
      <w:r w:rsidRPr="00C25D51">
        <w:t xml:space="preserve"> и </w:t>
      </w:r>
      <w:r>
        <w:t>лаборатории</w:t>
      </w:r>
      <w:r w:rsidR="008109B5">
        <w:t xml:space="preserve"> </w:t>
      </w:r>
      <w:r>
        <w:t>системного и прикладного программирования</w:t>
      </w:r>
      <w:r w:rsidRPr="00C25D51">
        <w:t>.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Оборудование учебного кабинета и </w:t>
      </w:r>
      <w:r>
        <w:rPr>
          <w:bCs/>
        </w:rPr>
        <w:t>лаборатории</w:t>
      </w:r>
      <w:r w:rsidRPr="00C25D51">
        <w:rPr>
          <w:bCs/>
        </w:rPr>
        <w:t xml:space="preserve">: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рабочие места по количеству обучающихся,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lastRenderedPageBreak/>
        <w:t xml:space="preserve">компьютеры на рабочем месте учащихся с лицензионным программным обеспечением. 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Технические средства обучения: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персональные компьютеры с лицензионным программным обеспечением,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>мультимедийная система</w:t>
      </w:r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>Программное обеспечение: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>
        <w:rPr>
          <w:bCs/>
          <w:szCs w:val="28"/>
        </w:rPr>
        <w:t>о</w:t>
      </w:r>
      <w:r w:rsidRPr="00114D6F">
        <w:rPr>
          <w:bCs/>
          <w:szCs w:val="28"/>
        </w:rPr>
        <w:t>перационная система Windows XP, 7;</w:t>
      </w:r>
    </w:p>
    <w:p w:rsidR="008775E7" w:rsidRDefault="008775E7" w:rsidP="009810A2">
      <w:pPr>
        <w:widowControl/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пакет прикладных программ </w:t>
      </w:r>
      <w:proofErr w:type="spellStart"/>
      <w:r w:rsidRPr="00114D6F">
        <w:rPr>
          <w:bCs/>
          <w:szCs w:val="28"/>
        </w:rPr>
        <w:t>MicrosoftOffice</w:t>
      </w:r>
      <w:proofErr w:type="spellEnd"/>
      <w:r w:rsidRPr="00114D6F">
        <w:rPr>
          <w:bCs/>
          <w:szCs w:val="28"/>
        </w:rPr>
        <w:t>;</w:t>
      </w:r>
    </w:p>
    <w:p w:rsidR="00D30D08" w:rsidRDefault="00D30D08" w:rsidP="009810A2">
      <w:pPr>
        <w:widowControl/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D30D08">
        <w:rPr>
          <w:bCs/>
          <w:szCs w:val="28"/>
        </w:rPr>
        <w:tab/>
      </w:r>
      <w:proofErr w:type="gramStart"/>
      <w:r w:rsidRPr="00D30D08">
        <w:rPr>
          <w:bCs/>
          <w:szCs w:val="28"/>
        </w:rPr>
        <w:t xml:space="preserve">интегрированная  </w:t>
      </w:r>
      <w:r>
        <w:rPr>
          <w:bCs/>
          <w:szCs w:val="28"/>
        </w:rPr>
        <w:t>среда</w:t>
      </w:r>
      <w:proofErr w:type="gramEnd"/>
      <w:r>
        <w:rPr>
          <w:bCs/>
          <w:szCs w:val="28"/>
        </w:rPr>
        <w:t xml:space="preserve"> разработки  </w:t>
      </w:r>
      <w:proofErr w:type="spellStart"/>
      <w:r>
        <w:rPr>
          <w:bCs/>
          <w:szCs w:val="28"/>
          <w:lang w:val="en-US"/>
        </w:rPr>
        <w:t>MicrosoftVisualStudio</w:t>
      </w:r>
      <w:proofErr w:type="spellEnd"/>
      <w:r w:rsidRPr="00D30D08">
        <w:rPr>
          <w:bCs/>
          <w:szCs w:val="28"/>
        </w:rPr>
        <w:t>.</w:t>
      </w:r>
    </w:p>
    <w:p w:rsidR="008775E7" w:rsidRPr="00114D6F" w:rsidRDefault="008775E7" w:rsidP="008775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ind w:left="360" w:firstLine="0"/>
        <w:rPr>
          <w:bCs/>
          <w:szCs w:val="28"/>
        </w:rPr>
      </w:pPr>
    </w:p>
    <w:p w:rsidR="007413E7" w:rsidRDefault="007413E7" w:rsidP="00EF4BA1">
      <w:pPr>
        <w:pStyle w:val="2"/>
      </w:pPr>
    </w:p>
    <w:p w:rsidR="008A76CA" w:rsidRPr="001939D1" w:rsidRDefault="008A76CA" w:rsidP="00EF4BA1">
      <w:pPr>
        <w:pStyle w:val="2"/>
      </w:pPr>
      <w:bookmarkStart w:id="9" w:name="_Toc480119463"/>
      <w:r w:rsidRPr="001939D1">
        <w:t xml:space="preserve">Информационное обеспечение </w:t>
      </w:r>
      <w:r w:rsidR="005450BA">
        <w:t>учебной практики</w:t>
      </w:r>
      <w:r w:rsidRPr="001939D1">
        <w:t>.</w:t>
      </w:r>
      <w:bookmarkEnd w:id="9"/>
    </w:p>
    <w:p w:rsidR="002D2847" w:rsidRDefault="008A76CA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1939D1">
        <w:rPr>
          <w:b/>
          <w:bCs/>
          <w:color w:val="000000"/>
          <w:szCs w:val="28"/>
        </w:rPr>
        <w:t xml:space="preserve">Перечень рекомендуемых учебных изданий, Интернет-ресурсов, </w:t>
      </w:r>
      <w:r w:rsidR="002D2847">
        <w:rPr>
          <w:color w:val="000000"/>
          <w:sz w:val="24"/>
          <w:szCs w:val="24"/>
          <w:lang w:eastAsia="ru-RU"/>
        </w:rPr>
        <w:t>Основные источники:</w:t>
      </w:r>
    </w:p>
    <w:p w:rsidR="002D2847" w:rsidRDefault="002D2847" w:rsidP="002D2847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Гвоздева, В. А. Основы построения автоматизированных информационных систем: учебник / В. А. Гвоздева, И. Ю. Лаврентьева. - М.: ФОРУМ-ИНФРА-М, </w:t>
      </w:r>
      <w:proofErr w:type="gramStart"/>
      <w:r>
        <w:rPr>
          <w:color w:val="000000"/>
          <w:sz w:val="24"/>
          <w:szCs w:val="24"/>
          <w:lang w:eastAsia="ru-RU"/>
        </w:rPr>
        <w:t>2007.-</w:t>
      </w:r>
      <w:proofErr w:type="gramEnd"/>
      <w:r>
        <w:rPr>
          <w:color w:val="000000"/>
          <w:sz w:val="24"/>
          <w:szCs w:val="24"/>
          <w:lang w:eastAsia="ru-RU"/>
        </w:rPr>
        <w:t>256 с.</w:t>
      </w:r>
    </w:p>
    <w:p w:rsidR="002D2847" w:rsidRDefault="002D2847" w:rsidP="002D2847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Федорова Г.И. Разработка, внедрение и адаптация программного обеспечения отраслевой направленности. Учебное пособие. Изд.: КУРС, Инфра-М. Среднее профессиональное образование. 2016 г. 336 стр.</w:t>
      </w:r>
    </w:p>
    <w:p w:rsidR="002D2847" w:rsidRDefault="002D2847" w:rsidP="002D2847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Рудаков А. Технология разработки программных продуктов: учебник. Изд. </w:t>
      </w:r>
      <w:proofErr w:type="spellStart"/>
      <w:r>
        <w:rPr>
          <w:color w:val="000000"/>
          <w:sz w:val="24"/>
          <w:szCs w:val="24"/>
          <w:lang w:eastAsia="ru-RU"/>
        </w:rPr>
        <w:t>Academia</w:t>
      </w:r>
      <w:proofErr w:type="spellEnd"/>
      <w:r>
        <w:rPr>
          <w:color w:val="000000"/>
          <w:sz w:val="24"/>
          <w:szCs w:val="24"/>
          <w:lang w:eastAsia="ru-RU"/>
        </w:rPr>
        <w:t>. Среднее профессиональное образование. 2013 г. 208 стр.</w:t>
      </w:r>
    </w:p>
    <w:p w:rsidR="002D2847" w:rsidRDefault="002D2847" w:rsidP="002D2847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Федорова Г., Рудаков А. Технология разработки программных продуктов. Практикум: учебное пособие. Изд. </w:t>
      </w:r>
      <w:proofErr w:type="spellStart"/>
      <w:r>
        <w:rPr>
          <w:color w:val="000000"/>
          <w:sz w:val="24"/>
          <w:szCs w:val="24"/>
          <w:lang w:eastAsia="ru-RU"/>
        </w:rPr>
        <w:t>Academia</w:t>
      </w:r>
      <w:proofErr w:type="spellEnd"/>
      <w:r>
        <w:rPr>
          <w:color w:val="000000"/>
          <w:sz w:val="24"/>
          <w:szCs w:val="24"/>
          <w:lang w:eastAsia="ru-RU"/>
        </w:rPr>
        <w:t>. Среднее профессиональное образование. 2012 г. 192 стр.</w:t>
      </w:r>
    </w:p>
    <w:p w:rsidR="002D2847" w:rsidRDefault="002D2847" w:rsidP="002D2847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Орлов С.А., </w:t>
      </w:r>
      <w:proofErr w:type="spellStart"/>
      <w:r>
        <w:rPr>
          <w:color w:val="000000"/>
          <w:sz w:val="24"/>
          <w:szCs w:val="24"/>
          <w:lang w:eastAsia="ru-RU"/>
        </w:rPr>
        <w:t>Цилькер</w:t>
      </w:r>
      <w:proofErr w:type="spellEnd"/>
      <w:r>
        <w:rPr>
          <w:color w:val="000000"/>
          <w:sz w:val="24"/>
          <w:szCs w:val="24"/>
          <w:lang w:eastAsia="ru-RU"/>
        </w:rPr>
        <w:t xml:space="preserve"> Б.Я. Технологии разработки программного обеспечения: учебник. СПб: Питер. 20012, 609 стр.</w:t>
      </w:r>
    </w:p>
    <w:p w:rsidR="002D2847" w:rsidRDefault="002D2847" w:rsidP="002D2847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Проектирование и реализация прикладного программного обеспечения: учебное пособие. </w:t>
      </w:r>
      <w:proofErr w:type="spellStart"/>
      <w:r>
        <w:rPr>
          <w:color w:val="000000"/>
          <w:sz w:val="24"/>
          <w:szCs w:val="24"/>
          <w:lang w:eastAsia="ru-RU"/>
        </w:rPr>
        <w:t>Влацкая</w:t>
      </w:r>
      <w:proofErr w:type="spellEnd"/>
      <w:r>
        <w:rPr>
          <w:color w:val="000000"/>
          <w:sz w:val="24"/>
          <w:szCs w:val="24"/>
          <w:lang w:eastAsia="ru-RU"/>
        </w:rPr>
        <w:t xml:space="preserve"> И. В., </w:t>
      </w:r>
      <w:proofErr w:type="spellStart"/>
      <w:r>
        <w:rPr>
          <w:color w:val="000000"/>
          <w:sz w:val="24"/>
          <w:szCs w:val="24"/>
          <w:lang w:eastAsia="ru-RU"/>
        </w:rPr>
        <w:t>Заельская</w:t>
      </w:r>
      <w:proofErr w:type="spellEnd"/>
      <w:r>
        <w:rPr>
          <w:color w:val="000000"/>
          <w:sz w:val="24"/>
          <w:szCs w:val="24"/>
          <w:lang w:eastAsia="ru-RU"/>
        </w:rPr>
        <w:t xml:space="preserve"> Н. А., </w:t>
      </w:r>
      <w:proofErr w:type="spellStart"/>
      <w:r>
        <w:rPr>
          <w:color w:val="000000"/>
          <w:sz w:val="24"/>
          <w:szCs w:val="24"/>
          <w:lang w:eastAsia="ru-RU"/>
        </w:rPr>
        <w:t>Надточий</w:t>
      </w:r>
      <w:proofErr w:type="spellEnd"/>
      <w:r>
        <w:rPr>
          <w:color w:val="000000"/>
          <w:sz w:val="24"/>
          <w:szCs w:val="24"/>
          <w:lang w:eastAsia="ru-RU"/>
        </w:rPr>
        <w:t xml:space="preserve"> Н. С. ОГУ 2015 г. 119 </w:t>
      </w:r>
      <w:proofErr w:type="spellStart"/>
      <w:r>
        <w:rPr>
          <w:color w:val="000000"/>
          <w:sz w:val="24"/>
          <w:szCs w:val="24"/>
          <w:lang w:eastAsia="ru-RU"/>
        </w:rPr>
        <w:t>страницДолженко</w:t>
      </w:r>
      <w:proofErr w:type="spellEnd"/>
      <w:r>
        <w:rPr>
          <w:color w:val="000000"/>
          <w:sz w:val="24"/>
          <w:szCs w:val="24"/>
          <w:lang w:eastAsia="ru-RU"/>
        </w:rPr>
        <w:t xml:space="preserve"> А. И. Технологии командной разработки программного обеспечения информационных систем Национальный Открытый Университет «ИНТУИТ». 2016 год. 301 стр.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Интернет-ресурсы: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Информационно-коммуникационные технологии в образовании [Электронный ресурс]. – Режим доступа: http://www.ict.edu.ru,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Конструктор образовательных сайтов [Электронный ресурс]. – Режим доступа: http://edu.of.ru/default.asp,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Компания </w:t>
      </w:r>
      <w:proofErr w:type="spellStart"/>
      <w:r>
        <w:rPr>
          <w:color w:val="000000"/>
          <w:sz w:val="24"/>
          <w:szCs w:val="24"/>
          <w:lang w:eastAsia="ru-RU"/>
        </w:rPr>
        <w:t>Гиперметод</w:t>
      </w:r>
      <w:proofErr w:type="spellEnd"/>
      <w:r>
        <w:rPr>
          <w:color w:val="000000"/>
          <w:sz w:val="24"/>
          <w:szCs w:val="24"/>
          <w:lang w:eastAsia="ru-RU"/>
        </w:rPr>
        <w:t xml:space="preserve">, программы для создания мультимедийных обучающих продуктов и дистанционного обучения [Электронный ресурс]. – Режим доступа: http://learnware.ru/intro,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Информационные ресурсы дистанционного обучения. [Электронный ресурс]. – Режим </w:t>
      </w:r>
      <w:proofErr w:type="spellStart"/>
      <w:r>
        <w:rPr>
          <w:color w:val="000000"/>
          <w:sz w:val="24"/>
          <w:szCs w:val="24"/>
          <w:lang w:eastAsia="ru-RU"/>
        </w:rPr>
        <w:t>доступа:http</w:t>
      </w:r>
      <w:proofErr w:type="spellEnd"/>
      <w:r>
        <w:rPr>
          <w:color w:val="000000"/>
          <w:sz w:val="24"/>
          <w:szCs w:val="24"/>
          <w:lang w:eastAsia="ru-RU"/>
        </w:rPr>
        <w:t>://de.unicor.ru/</w:t>
      </w:r>
      <w:proofErr w:type="spellStart"/>
      <w:r>
        <w:rPr>
          <w:color w:val="000000"/>
          <w:sz w:val="24"/>
          <w:szCs w:val="24"/>
          <w:lang w:eastAsia="ru-RU"/>
        </w:rPr>
        <w:t>service</w:t>
      </w:r>
      <w:proofErr w:type="spellEnd"/>
      <w:r>
        <w:rPr>
          <w:color w:val="000000"/>
          <w:sz w:val="24"/>
          <w:szCs w:val="24"/>
          <w:lang w:eastAsia="ru-RU"/>
        </w:rPr>
        <w:t xml:space="preserve">/res.html,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Теоретический минимум по информатике. Интернет технологии в образовании. [Электронный ресурс]. – Режим доступа: http://teormin.ifmo.ru,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</w:r>
      <w:proofErr w:type="spellStart"/>
      <w:r>
        <w:rPr>
          <w:color w:val="000000"/>
          <w:sz w:val="24"/>
          <w:szCs w:val="24"/>
          <w:lang w:eastAsia="ru-RU"/>
        </w:rPr>
        <w:t>Рубрифицирован</w:t>
      </w:r>
      <w:proofErr w:type="spellEnd"/>
      <w:r>
        <w:rPr>
          <w:color w:val="000000"/>
          <w:sz w:val="24"/>
          <w:szCs w:val="24"/>
          <w:lang w:eastAsia="ru-RU"/>
        </w:rPr>
        <w:t xml:space="preserve"> по предметам. [Электронный ресурс]. – Режим доступа: http://www.curator.ru/e-books,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Ресурсы Интернет. [Электронный ресурс]. – Режим доступа: http://comp-science.narod.ru/links.html,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Информационные образовательные ресурсы сети Интернет. [Электронный ресурс]. – Режим доступа: http://www.netvalley.com/library/hyperbook, свободный. – </w:t>
      </w:r>
      <w:proofErr w:type="spellStart"/>
      <w:r>
        <w:rPr>
          <w:color w:val="000000"/>
          <w:sz w:val="24"/>
          <w:szCs w:val="24"/>
          <w:lang w:eastAsia="ru-RU"/>
        </w:rPr>
        <w:t>Загл</w:t>
      </w:r>
      <w:proofErr w:type="spellEnd"/>
      <w:r>
        <w:rPr>
          <w:color w:val="000000"/>
          <w:sz w:val="24"/>
          <w:szCs w:val="24"/>
          <w:lang w:eastAsia="ru-RU"/>
        </w:rPr>
        <w:t>. с экрана.</w:t>
      </w:r>
    </w:p>
    <w:p w:rsidR="002D2847" w:rsidRDefault="002D2847" w:rsidP="002D284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81187" w:rsidRDefault="00381187" w:rsidP="002D2847">
      <w:pPr>
        <w:widowControl/>
        <w:suppressAutoHyphens w:val="0"/>
        <w:autoSpaceDE/>
        <w:spacing w:before="120" w:after="120"/>
        <w:ind w:firstLine="684"/>
        <w:rPr>
          <w:color w:val="000000"/>
          <w:sz w:val="24"/>
          <w:szCs w:val="24"/>
          <w:lang w:eastAsia="ru-RU"/>
        </w:rPr>
      </w:pPr>
    </w:p>
    <w:p w:rsidR="00381187" w:rsidRDefault="00381187" w:rsidP="00381187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Интернет – ресурсы:</w:t>
      </w:r>
    </w:p>
    <w:p w:rsidR="00381187" w:rsidRDefault="00381187" w:rsidP="009810A2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Образовательный портал: </w:t>
      </w:r>
      <w:proofErr w:type="spellStart"/>
      <w:r>
        <w:rPr>
          <w:color w:val="000000"/>
          <w:sz w:val="24"/>
          <w:szCs w:val="24"/>
          <w:lang w:eastAsia="ru-RU"/>
        </w:rPr>
        <w:t>http</w:t>
      </w:r>
      <w:proofErr w:type="spellEnd"/>
      <w:r>
        <w:rPr>
          <w:color w:val="000000"/>
          <w:sz w:val="24"/>
          <w:szCs w:val="24"/>
          <w:lang w:eastAsia="ru-RU"/>
        </w:rPr>
        <w:t>\\www.edu.sety.ru.</w:t>
      </w:r>
    </w:p>
    <w:p w:rsidR="00381187" w:rsidRDefault="00381187" w:rsidP="009810A2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Учебная мастерская:</w:t>
      </w:r>
      <w:r>
        <w:rPr>
          <w:i/>
          <w:iCs/>
          <w:color w:val="000000"/>
          <w:sz w:val="24"/>
          <w:szCs w:val="24"/>
          <w:lang w:eastAsia="ru-RU"/>
        </w:rPr>
        <w:t> </w:t>
      </w:r>
      <w:proofErr w:type="spellStart"/>
      <w:r>
        <w:rPr>
          <w:color w:val="000000"/>
          <w:sz w:val="24"/>
          <w:szCs w:val="24"/>
          <w:lang w:eastAsia="ru-RU"/>
        </w:rPr>
        <w:t>http</w:t>
      </w:r>
      <w:proofErr w:type="spellEnd"/>
      <w:r>
        <w:rPr>
          <w:color w:val="000000"/>
          <w:sz w:val="24"/>
          <w:szCs w:val="24"/>
          <w:lang w:eastAsia="ru-RU"/>
        </w:rPr>
        <w:t>\\www.edu.BPwin - Мастерская Dr_dimdim.ru.</w:t>
      </w:r>
    </w:p>
    <w:p w:rsidR="00381187" w:rsidRDefault="00381187" w:rsidP="009810A2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Образовательный портал: </w:t>
      </w:r>
      <w:proofErr w:type="spellStart"/>
      <w:r>
        <w:rPr>
          <w:color w:val="000000"/>
          <w:sz w:val="24"/>
          <w:szCs w:val="24"/>
          <w:lang w:eastAsia="ru-RU"/>
        </w:rPr>
        <w:t>http</w:t>
      </w:r>
      <w:proofErr w:type="spellEnd"/>
      <w:r>
        <w:rPr>
          <w:color w:val="000000"/>
          <w:sz w:val="24"/>
          <w:szCs w:val="24"/>
          <w:lang w:eastAsia="ru-RU"/>
        </w:rPr>
        <w:t>\\www.edu.bd.ru.</w:t>
      </w:r>
    </w:p>
    <w:p w:rsidR="005450BA" w:rsidRDefault="00381187" w:rsidP="00381187">
      <w:pPr>
        <w:pStyle w:val="21"/>
        <w:spacing w:after="0" w:line="360" w:lineRule="auto"/>
        <w:rPr>
          <w:b/>
          <w:bCs/>
          <w:sz w:val="28"/>
          <w:szCs w:val="28"/>
        </w:rPr>
      </w:pPr>
      <w:r>
        <w:rPr>
          <w:color w:val="252525"/>
        </w:rPr>
        <w:br/>
      </w:r>
    </w:p>
    <w:p w:rsidR="00BA7620" w:rsidRPr="0051219A" w:rsidRDefault="00BA7620" w:rsidP="009810A2">
      <w:pPr>
        <w:pStyle w:val="ae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 xml:space="preserve">[Электронный ресурс] – Режим </w:t>
      </w:r>
      <w:proofErr w:type="spellStart"/>
      <w:r w:rsidRPr="0051219A">
        <w:rPr>
          <w:szCs w:val="28"/>
        </w:rPr>
        <w:t>доступа:</w:t>
      </w:r>
      <w:hyperlink r:id="rId11" w:history="1">
        <w:r w:rsidRPr="0051219A">
          <w:rPr>
            <w:rStyle w:val="af0"/>
          </w:rPr>
          <w:t>http</w:t>
        </w:r>
        <w:proofErr w:type="spellEnd"/>
        <w:r w:rsidRPr="0051219A">
          <w:rPr>
            <w:rStyle w:val="af0"/>
          </w:rPr>
          <w:t>://ru.wikipedia.org</w:t>
        </w:r>
      </w:hyperlink>
      <w:r w:rsidRPr="0051219A">
        <w:rPr>
          <w:b/>
          <w:szCs w:val="28"/>
        </w:rPr>
        <w:t xml:space="preserve">  –</w:t>
      </w:r>
      <w:r w:rsidRPr="0051219A">
        <w:rPr>
          <w:szCs w:val="28"/>
        </w:rPr>
        <w:t>;</w:t>
      </w:r>
    </w:p>
    <w:p w:rsidR="00BA7620" w:rsidRPr="00C051E6" w:rsidRDefault="00BA7620" w:rsidP="009810A2">
      <w:pPr>
        <w:pStyle w:val="ae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contextualSpacing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2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0"/>
        </w:rPr>
        <w:t>http://I</w:t>
      </w:r>
      <w:r w:rsidRPr="0051219A">
        <w:rPr>
          <w:rStyle w:val="af0"/>
          <w:lang w:eastAsia="ru-RU"/>
        </w:rPr>
        <w:t>ntuit</w:t>
      </w:r>
      <w:r w:rsidRPr="0051219A">
        <w:rPr>
          <w:rStyle w:val="af0"/>
        </w:rPr>
        <w:t>.ru</w:t>
      </w:r>
      <w:r>
        <w:rPr>
          <w:rStyle w:val="af0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3" w:history="1">
        <w:r w:rsidRPr="0051219A">
          <w:rPr>
            <w:rStyle w:val="af0"/>
          </w:rPr>
          <w:t>www.elibrary.ru</w:t>
        </w:r>
      </w:hyperlink>
      <w:r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f0"/>
          </w:rPr>
          <w:t>www.newlibrary.ru</w:t>
        </w:r>
      </w:hyperlink>
      <w:r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Общероссийский математический портал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f0"/>
          </w:rPr>
          <w:t>www.mathnet.ru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6" w:history="1">
        <w:r w:rsidRPr="0051219A">
          <w:rPr>
            <w:rStyle w:val="af0"/>
          </w:rPr>
          <w:t>www.edu.ru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9810A2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0"/>
          </w:rPr>
          <w:t>www.nehudlit.ru</w:t>
        </w:r>
      </w:hyperlink>
      <w:r w:rsidRPr="0051219A">
        <w:rPr>
          <w:bCs/>
          <w:szCs w:val="28"/>
        </w:rPr>
        <w:t>.</w:t>
      </w:r>
    </w:p>
    <w:p w:rsidR="008A76CA" w:rsidRDefault="00CD7D11" w:rsidP="00EB7AF2">
      <w:pPr>
        <w:pStyle w:val="1"/>
      </w:pPr>
      <w:r>
        <w:br w:type="page"/>
      </w:r>
      <w:bookmarkStart w:id="10" w:name="_Toc480119464"/>
      <w:r w:rsidR="00DD5402">
        <w:lastRenderedPageBreak/>
        <w:t>5</w:t>
      </w:r>
      <w:r w:rsidR="00B36906">
        <w:t>. </w:t>
      </w:r>
      <w:r w:rsidR="008A76CA" w:rsidRPr="001939D1">
        <w:t xml:space="preserve">Контроль и оценка результатов освоения </w:t>
      </w:r>
      <w:r w:rsidR="00F35549">
        <w:t>учебной практики</w:t>
      </w:r>
      <w:bookmarkEnd w:id="10"/>
    </w:p>
    <w:p w:rsidR="008A76CA" w:rsidRDefault="008A76CA" w:rsidP="00AC52EB">
      <w:r w:rsidRPr="001939D1">
        <w:t xml:space="preserve">Контроль и оценка результатов освоения </w:t>
      </w:r>
      <w:r w:rsidR="001C50D7">
        <w:t>учебной</w:t>
      </w:r>
      <w:r w:rsidRPr="001939D1">
        <w:t xml:space="preserve"> практики осуществляется преподавателем в процессе проведения лабораторных занятий и приёма отчетов, а также сдачи обучающимися зачета.</w:t>
      </w:r>
    </w:p>
    <w:p w:rsidR="006A3CAD" w:rsidRPr="00CA3932" w:rsidRDefault="006A3CAD" w:rsidP="006A3CAD">
      <w:r w:rsidRPr="00954350">
        <w:rPr>
          <w:b/>
        </w:rPr>
        <w:t>Контроль и оценка результатов освоения учебной дисциплины</w:t>
      </w:r>
      <w:r w:rsidR="00151D19"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 xml:space="preserve">преподавателем в процессе проведения практических </w:t>
      </w:r>
      <w:proofErr w:type="gramStart"/>
      <w:r w:rsidRPr="00277FE9">
        <w:rPr>
          <w:rFonts w:eastAsia="Calibri"/>
          <w:lang w:eastAsia="en-US"/>
        </w:rPr>
        <w:t>занятий,  тестирования</w:t>
      </w:r>
      <w:proofErr w:type="gramEnd"/>
      <w:r w:rsidRPr="00277FE9">
        <w:rPr>
          <w:rFonts w:eastAsia="Calibri"/>
          <w:lang w:eastAsia="en-US"/>
        </w:rPr>
        <w:t>, а также выполнения студентами индивидуальных заданий</w:t>
      </w:r>
      <w:r w:rsidRPr="00277FE9">
        <w:t>.</w:t>
      </w:r>
    </w:p>
    <w:p w:rsidR="006A3CAD" w:rsidRDefault="006A3CAD" w:rsidP="006A3CAD">
      <w:pPr>
        <w:ind w:firstLine="720"/>
        <w:rPr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3560"/>
        <w:gridCol w:w="3079"/>
      </w:tblGrid>
      <w:tr w:rsidR="002D2847" w:rsidTr="00972B6C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847" w:rsidRDefault="002D2847" w:rsidP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2D2847" w:rsidRDefault="002D2847" w:rsidP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847" w:rsidRDefault="002D2847" w:rsidP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847" w:rsidRDefault="002D2847" w:rsidP="002D28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Точность определения основных этапов разработки программного обеспечения;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применения основных принципов технологии структурного и объектно-ориентированного программирования;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и точность разработки алгоритма поставленной задачи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-Определение количества тестов;</w:t>
            </w:r>
          </w:p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-Оценка в ходе защиты учебно-производственных работ.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Точность создания программы по разработанному алгоритму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как отдельного модуля;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разработки кода программного продукта на основе готовой спецификации на уровне модуля;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Тестирование методом «Белого ящика»;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ПК 4.3. Выполнять работы по модификации отдельных компонент программного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обеспечения в соответствии с потребностями заказчика.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Правильность применения основных принципов отладки и тестирования программных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продуктов;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Точность использования инструментальных средств на этапе отладки программного продукта;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отладки и тестирование программы на уровне модуля;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Наблюдение за процессом выполнения учебно-производственных работ: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Выполнение ручной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отладки;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-Оценка в ходе защиты учебно-производственных работ.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Проведения тестирования программного модуля по определенному сценарию;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выполнения отладки и тестирование программы на уровне модуля;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-выполнение тестирования программы;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 ини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се 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сту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ях,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кур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сах и т.п.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widowControl/>
              <w:numPr>
                <w:ilvl w:val="0"/>
                <w:numId w:val="2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дов и спо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бов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ных;</w:t>
            </w:r>
          </w:p>
          <w:p w:rsidR="002D2847" w:rsidRDefault="002D2847" w:rsidP="002D2847">
            <w:pPr>
              <w:widowControl/>
              <w:numPr>
                <w:ilvl w:val="0"/>
                <w:numId w:val="2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 и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их 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 и 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ОК.03 Планировать и реализовывать собственное профессиональное и личностное развитие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widowControl/>
              <w:numPr>
                <w:ilvl w:val="0"/>
                <w:numId w:val="28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си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туа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и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при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нии 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 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ОК.04 Работать в коллективе и команде, эффективно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ках,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нет;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Оценка результатов деятельности обучающихся в процессе освоения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образовательной программы: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ОК.06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антикорупционного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эти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норм при взаи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дей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вии с обу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чаю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щи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ся, пре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ей, ком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рант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коммуникативной деятельности обучающегося в процессе в процессе освоения образовательной программы: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практических занятий,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функ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ций ру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ля 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бот,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мых груп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пой.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Оценка результатов наблюдений за деятельностью обучающегося в использовании информационно-коммуникационных технологий при оформлении результатов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самостоятельной работы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учеб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дос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же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ний;</w:t>
            </w:r>
          </w:p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рах и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widowControl/>
              <w:numPr>
                <w:ilvl w:val="0"/>
                <w:numId w:val="29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ОК.10 Пользоваться профессиональной документацией на государственном и иностранном языках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2D2847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ОК.11 Планировать предпринимательскую деятельность в профессиональной сфере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847" w:rsidRDefault="002D2847" w:rsidP="002D284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</w:tbl>
    <w:p w:rsidR="00ED66D8" w:rsidRDefault="00ED66D8">
      <w:pPr>
        <w:widowControl/>
        <w:suppressAutoHyphens w:val="0"/>
        <w:autoSpaceDE/>
        <w:spacing w:line="240" w:lineRule="auto"/>
        <w:ind w:firstLine="0"/>
        <w:jc w:val="left"/>
        <w:rPr>
          <w:b/>
        </w:rPr>
      </w:pPr>
    </w:p>
    <w:p w:rsidR="00972B6C" w:rsidRDefault="00972B6C">
      <w:pPr>
        <w:widowControl/>
        <w:suppressAutoHyphens w:val="0"/>
        <w:autoSpaceDE/>
        <w:spacing w:line="240" w:lineRule="auto"/>
        <w:ind w:firstLine="0"/>
        <w:jc w:val="left"/>
        <w:rPr>
          <w:rFonts w:eastAsia="Arial Unicode MS" w:cs="Arial"/>
          <w:b/>
          <w:bCs/>
          <w:color w:val="000000"/>
          <w:kern w:val="32"/>
          <w:sz w:val="32"/>
          <w:szCs w:val="32"/>
        </w:rPr>
      </w:pPr>
      <w:bookmarkStart w:id="11" w:name="_Toc479940074"/>
      <w:bookmarkStart w:id="12" w:name="_Toc480119465"/>
      <w:r>
        <w:br w:type="page"/>
      </w:r>
    </w:p>
    <w:p w:rsidR="00ED66D8" w:rsidRDefault="00ED66D8" w:rsidP="00ED66D8">
      <w:pPr>
        <w:pStyle w:val="1"/>
      </w:pPr>
      <w:r w:rsidRPr="0038205A">
        <w:lastRenderedPageBreak/>
        <w:t xml:space="preserve">Приложение </w:t>
      </w:r>
      <w:r>
        <w:t>1. Дневник практики</w:t>
      </w:r>
      <w:bookmarkEnd w:id="11"/>
      <w:bookmarkEnd w:id="12"/>
    </w:p>
    <w:p w:rsidR="00ED66D8" w:rsidRPr="0038205A" w:rsidRDefault="00ED66D8" w:rsidP="00ED66D8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FC0209"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38205A" w:rsidRDefault="00ED66D8" w:rsidP="00ED66D8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ED66D8" w:rsidRPr="0038205A" w:rsidRDefault="00ED66D8" w:rsidP="00ED66D8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учебной</w:t>
      </w:r>
      <w:r w:rsidRPr="002D61CC">
        <w:rPr>
          <w:color w:val="000000"/>
          <w:sz w:val="24"/>
        </w:rPr>
        <w:t xml:space="preserve"> практики (по профилю специальности)</w:t>
      </w:r>
    </w:p>
    <w:p w:rsidR="00ED66D8" w:rsidRPr="002D61CC" w:rsidRDefault="00ED66D8" w:rsidP="00ED66D8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8109B5" w:rsidRPr="00972B6C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2D61CC">
        <w:rPr>
          <w:color w:val="000000"/>
          <w:sz w:val="24"/>
        </w:rPr>
        <w:t xml:space="preserve">Специальность </w:t>
      </w:r>
      <w:r w:rsidR="008109B5" w:rsidRPr="008109B5">
        <w:rPr>
          <w:bCs/>
          <w:szCs w:val="28"/>
        </w:rPr>
        <w:t xml:space="preserve">09.02.07 </w:t>
      </w:r>
      <w:r w:rsidR="008109B5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D66D8" w:rsidRPr="00972B6C" w:rsidRDefault="00ED66D8" w:rsidP="0039794D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2D61CC">
        <w:rPr>
          <w:color w:val="000000"/>
          <w:sz w:val="24"/>
        </w:rPr>
        <w:t xml:space="preserve">Вид профессиональной деятельности </w:t>
      </w:r>
      <w:r w:rsidRPr="00972B6C">
        <w:rPr>
          <w:b/>
          <w:color w:val="000000"/>
        </w:rPr>
        <w:t>ПМ.0</w:t>
      </w:r>
      <w:r w:rsidR="002D2847">
        <w:rPr>
          <w:b/>
          <w:color w:val="000000"/>
        </w:rPr>
        <w:t>4</w:t>
      </w:r>
      <w:r w:rsidRPr="00972B6C">
        <w:rPr>
          <w:b/>
          <w:color w:val="000000"/>
        </w:rPr>
        <w:t xml:space="preserve"> </w:t>
      </w:r>
      <w:r w:rsidR="0039794D">
        <w:rPr>
          <w:b/>
          <w:color w:val="000000"/>
        </w:rPr>
        <w:t>Сопровождение и обслуживание программного обеспечения компьютерных систем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D30D08" w:rsidP="00ED66D8">
      <w:pPr>
        <w:shd w:val="clear" w:color="auto" w:fill="FFFFFF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Руководитель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D61CC">
        <w:rPr>
          <w:color w:val="000000"/>
          <w:sz w:val="24"/>
        </w:rPr>
        <w:t xml:space="preserve"> _</w:t>
      </w:r>
      <w:proofErr w:type="gramEnd"/>
      <w:r w:rsidR="00ED66D8" w:rsidRPr="002D61CC">
        <w:rPr>
          <w:color w:val="000000"/>
          <w:sz w:val="24"/>
        </w:rPr>
        <w:t>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ED66D8" w:rsidRPr="0038205A" w:rsidRDefault="00ED66D8" w:rsidP="00ED66D8">
      <w:pPr>
        <w:shd w:val="clear" w:color="auto" w:fill="FFFFFF"/>
        <w:jc w:val="center"/>
        <w:rPr>
          <w:b/>
          <w:sz w:val="20"/>
        </w:rPr>
      </w:pPr>
      <w:r w:rsidRPr="002D61CC">
        <w:rPr>
          <w:sz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Каждый студент, проходящий </w:t>
      </w:r>
      <w:r w:rsidR="00D5233C">
        <w:t>учебную</w:t>
      </w:r>
      <w:r w:rsidRPr="005827C0">
        <w:t xml:space="preserve">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11"/>
        </w:rPr>
        <w:t xml:space="preserve">До </w:t>
      </w:r>
      <w:r w:rsidR="00D5233C">
        <w:rPr>
          <w:spacing w:val="11"/>
        </w:rPr>
        <w:t>начала работы</w:t>
      </w:r>
      <w:r w:rsidRPr="005827C0">
        <w:rPr>
          <w:spacing w:val="11"/>
        </w:rPr>
        <w:t xml:space="preserve">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</w:t>
      </w:r>
      <w:r w:rsidR="00D30D08">
        <w:rPr>
          <w:spacing w:val="3"/>
        </w:rPr>
        <w:t>я</w:t>
      </w:r>
      <w:r w:rsidRPr="005827C0">
        <w:rPr>
          <w:spacing w:val="3"/>
        </w:rPr>
        <w:t xml:space="preserve"> практики, для чего между страницами 6 и 7 вшивается необходимое количества листов.</w:t>
      </w:r>
    </w:p>
    <w:p w:rsidR="00ED66D8" w:rsidRPr="005827C0" w:rsidRDefault="00ED66D8" w:rsidP="00ED66D8">
      <w:pPr>
        <w:rPr>
          <w:sz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proofErr w:type="spellStart"/>
      <w:r w:rsidRPr="005827C0">
        <w:rPr>
          <w:bCs/>
          <w:spacing w:val="3"/>
        </w:rPr>
        <w:t>студент</w:t>
      </w:r>
      <w:r w:rsidRPr="005827C0">
        <w:rPr>
          <w:spacing w:val="3"/>
        </w:rPr>
        <w:t>предъявляет</w:t>
      </w:r>
      <w:proofErr w:type="spellEnd"/>
      <w:r w:rsidRPr="005827C0">
        <w:rPr>
          <w:spacing w:val="3"/>
        </w:rPr>
        <w:t xml:space="preserve"> </w:t>
      </w:r>
      <w:r w:rsidRPr="005827C0">
        <w:t>дневник на просмотр руководител</w:t>
      </w:r>
      <w:r w:rsidR="00D30D08">
        <w:t>ю</w:t>
      </w:r>
      <w:r w:rsidRPr="005827C0">
        <w:t xml:space="preserve"> практики, которы</w:t>
      </w:r>
      <w:r w:rsidR="00D30D08">
        <w:t xml:space="preserve">й </w:t>
      </w:r>
      <w:r w:rsidRPr="005827C0">
        <w:t>дела</w:t>
      </w:r>
      <w:r w:rsidR="00D30D08">
        <w:t>е</w:t>
      </w:r>
      <w:r w:rsidRPr="005827C0">
        <w:t xml:space="preserve">т свои </w:t>
      </w:r>
      <w:r w:rsidRPr="005827C0">
        <w:rPr>
          <w:spacing w:val="3"/>
        </w:rPr>
        <w:t>замечания и да</w:t>
      </w:r>
      <w:r w:rsidR="00D30D08">
        <w:rPr>
          <w:spacing w:val="3"/>
        </w:rPr>
        <w:t>ё</w:t>
      </w:r>
      <w:r w:rsidRPr="005827C0">
        <w:rPr>
          <w:spacing w:val="3"/>
        </w:rPr>
        <w:t>т необходимые указания.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24"/>
        </w:rPr>
        <w:t xml:space="preserve">В конце практики </w:t>
      </w:r>
      <w:proofErr w:type="spellStart"/>
      <w:r w:rsidRPr="005827C0">
        <w:rPr>
          <w:spacing w:val="24"/>
        </w:rPr>
        <w:t>дневник</w:t>
      </w:r>
      <w:r w:rsidRPr="005827C0">
        <w:t>переда</w:t>
      </w:r>
      <w:r>
        <w:t>ё</w:t>
      </w:r>
      <w:r w:rsidRPr="005827C0">
        <w:t>тся</w:t>
      </w:r>
      <w:proofErr w:type="spellEnd"/>
      <w:r w:rsidRPr="005827C0">
        <w:t xml:space="preserve"> студентом руководителю практики</w:t>
      </w:r>
      <w:r w:rsidRPr="005827C0">
        <w:rPr>
          <w:spacing w:val="2"/>
        </w:rPr>
        <w:t>, который делает в них необходимые отметки, скрепля</w:t>
      </w:r>
      <w:r w:rsidR="00D30D08">
        <w:rPr>
          <w:spacing w:val="2"/>
        </w:rPr>
        <w:t>е</w:t>
      </w:r>
      <w:r w:rsidRPr="005827C0">
        <w:rPr>
          <w:spacing w:val="2"/>
        </w:rPr>
        <w:t xml:space="preserve">т </w:t>
      </w:r>
      <w:r w:rsidRPr="005827C0">
        <w:rPr>
          <w:spacing w:val="4"/>
        </w:rPr>
        <w:t>подписью и печатью.</w:t>
      </w:r>
    </w:p>
    <w:p w:rsidR="00ED66D8" w:rsidRPr="005827C0" w:rsidRDefault="00ED66D8" w:rsidP="00ED66D8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ED66D8" w:rsidRPr="0038205A" w:rsidRDefault="00ED66D8" w:rsidP="00ED66D8">
      <w:pPr>
        <w:shd w:val="clear" w:color="auto" w:fill="FFFFFF"/>
        <w:spacing w:before="137"/>
        <w:rPr>
          <w:b/>
          <w:bCs/>
          <w:color w:val="000000"/>
          <w:sz w:val="22"/>
          <w:szCs w:val="22"/>
        </w:rPr>
      </w:pPr>
      <w:r w:rsidRPr="005827C0">
        <w:rPr>
          <w:sz w:val="20"/>
        </w:rPr>
        <w:br w:type="page"/>
      </w:r>
      <w:r w:rsidRPr="0038205A">
        <w:rPr>
          <w:b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sz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5069"/>
        <w:gridCol w:w="956"/>
        <w:gridCol w:w="957"/>
        <w:gridCol w:w="957"/>
        <w:gridCol w:w="957"/>
      </w:tblGrid>
      <w:tr w:rsidR="00D5233C" w:rsidRPr="005827C0" w:rsidTr="00D5233C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№</w:t>
            </w:r>
          </w:p>
        </w:tc>
        <w:tc>
          <w:tcPr>
            <w:tcW w:w="5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Наименование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работ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 по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плану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фактический</w:t>
            </w:r>
          </w:p>
        </w:tc>
      </w:tr>
      <w:tr w:rsidR="00D5233C" w:rsidRPr="005827C0" w:rsidTr="00D5233C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</w:tr>
      <w:tr w:rsidR="00D5233C" w:rsidRPr="005827C0" w:rsidTr="00D5233C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shd w:val="clear" w:color="auto" w:fill="FFFFFF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rPr>
          <w:sz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</w:p>
    <w:p w:rsidR="00ED66D8" w:rsidRPr="0038205A" w:rsidRDefault="00ED66D8" w:rsidP="00ED66D8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  <w:r w:rsidRPr="005827C0">
        <w:rPr>
          <w:sz w:val="20"/>
        </w:rPr>
        <w:t xml:space="preserve">(Адреса предприятий, осмотренных в </w:t>
      </w:r>
      <w:proofErr w:type="gramStart"/>
      <w:r w:rsidRPr="005827C0">
        <w:rPr>
          <w:sz w:val="20"/>
        </w:rPr>
        <w:t>порядке  экскурсий</w:t>
      </w:r>
      <w:proofErr w:type="gramEnd"/>
      <w:r w:rsidRPr="005827C0">
        <w:rPr>
          <w:sz w:val="20"/>
        </w:rPr>
        <w:t>, их краткая характеристика</w:t>
      </w:r>
      <w:r w:rsidR="00EC22AD">
        <w:rPr>
          <w:sz w:val="20"/>
        </w:rPr>
        <w:t xml:space="preserve"> и т.п.</w:t>
      </w:r>
      <w:r w:rsidRPr="005827C0">
        <w:rPr>
          <w:sz w:val="20"/>
        </w:rPr>
        <w:t>)</w:t>
      </w:r>
    </w:p>
    <w:p w:rsidR="00ED66D8" w:rsidRPr="005827C0" w:rsidRDefault="00ED66D8" w:rsidP="00ED66D8">
      <w:pPr>
        <w:shd w:val="clear" w:color="auto" w:fill="FFFFFF"/>
        <w:spacing w:before="137"/>
        <w:ind w:firstLine="0"/>
        <w:rPr>
          <w:sz w:val="20"/>
        </w:rPr>
      </w:pPr>
      <w:r w:rsidRPr="005827C0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5827C0" w:rsidRDefault="00ED66D8" w:rsidP="00ED66D8">
      <w:pPr>
        <w:spacing w:after="200" w:line="276" w:lineRule="auto"/>
        <w:rPr>
          <w:color w:val="000000"/>
          <w:sz w:val="20"/>
        </w:rPr>
      </w:pPr>
      <w:r w:rsidRPr="005827C0">
        <w:rPr>
          <w:color w:val="000000"/>
          <w:sz w:val="20"/>
        </w:rPr>
        <w:br w:type="page"/>
      </w:r>
    </w:p>
    <w:p w:rsidR="00ED66D8" w:rsidRPr="002C3BD3" w:rsidRDefault="00ED66D8" w:rsidP="00ED66D8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F17E30" w:rsidRDefault="00ED66D8" w:rsidP="00ED66D8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ED66D8" w:rsidRPr="002C3BD3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3.  Закл</w:t>
      </w:r>
      <w:r w:rsidR="001243FB">
        <w:rPr>
          <w:color w:val="000000"/>
          <w:sz w:val="24"/>
        </w:rPr>
        <w:t xml:space="preserve">ючение руководителя практики 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________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ED66D8" w:rsidRPr="002C3BD3" w:rsidRDefault="00ED66D8" w:rsidP="00ED66D8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ED66D8" w:rsidRPr="002C3BD3" w:rsidRDefault="001243FB" w:rsidP="00ED66D8">
      <w:pPr>
        <w:shd w:val="clear" w:color="auto" w:fill="FFFFFF"/>
        <w:ind w:firstLine="0"/>
        <w:rPr>
          <w:sz w:val="24"/>
        </w:rPr>
      </w:pPr>
      <w:r>
        <w:rPr>
          <w:color w:val="000000"/>
          <w:sz w:val="24"/>
        </w:rPr>
        <w:t xml:space="preserve">Подпись руководителя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C3BD3">
        <w:rPr>
          <w:color w:val="000000"/>
          <w:sz w:val="24"/>
        </w:rPr>
        <w:t xml:space="preserve"> _</w:t>
      </w:r>
      <w:proofErr w:type="gramEnd"/>
      <w:r w:rsidR="00ED66D8" w:rsidRPr="002C3BD3">
        <w:rPr>
          <w:color w:val="000000"/>
          <w:sz w:val="24"/>
        </w:rPr>
        <w:t>_______</w:t>
      </w:r>
    </w:p>
    <w:p w:rsidR="00ED66D8" w:rsidRPr="002C3BD3" w:rsidRDefault="00ED66D8" w:rsidP="00ED66D8">
      <w:pPr>
        <w:ind w:firstLine="0"/>
        <w:rPr>
          <w:sz w:val="24"/>
        </w:rPr>
      </w:pPr>
    </w:p>
    <w:p w:rsidR="00ED66D8" w:rsidRPr="002C3BD3" w:rsidRDefault="00ED66D8" w:rsidP="00ED66D8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ED66D8" w:rsidRPr="005827C0" w:rsidRDefault="00ED66D8" w:rsidP="00ED66D8">
      <w:pPr>
        <w:pStyle w:val="1"/>
      </w:pPr>
      <w:bookmarkStart w:id="13" w:name="_Toc479940075"/>
      <w:bookmarkStart w:id="14" w:name="_Toc480119466"/>
      <w:r w:rsidRPr="005827C0">
        <w:lastRenderedPageBreak/>
        <w:t xml:space="preserve">Приложение </w:t>
      </w:r>
      <w:proofErr w:type="gramStart"/>
      <w:r w:rsidRPr="005827C0">
        <w:t>2</w:t>
      </w:r>
      <w:r>
        <w:t xml:space="preserve">  Титульный</w:t>
      </w:r>
      <w:proofErr w:type="gramEnd"/>
      <w:r>
        <w:t xml:space="preserve"> лист отчёта по практике</w:t>
      </w:r>
      <w:bookmarkEnd w:id="13"/>
      <w:bookmarkEnd w:id="14"/>
    </w:p>
    <w:p w:rsidR="00ED66D8" w:rsidRPr="005827C0" w:rsidRDefault="00ED66D8" w:rsidP="00ED66D8">
      <w:pPr>
        <w:jc w:val="right"/>
        <w:rPr>
          <w:sz w:val="20"/>
        </w:rPr>
      </w:pPr>
    </w:p>
    <w:p w:rsidR="00FC0209" w:rsidRPr="0038205A" w:rsidRDefault="00FC0209" w:rsidP="00FC0209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2C3BD3" w:rsidRDefault="00ED66D8" w:rsidP="00ED66D8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ED66D8" w:rsidRPr="005827C0" w:rsidRDefault="00ED66D8" w:rsidP="00ED66D8">
      <w:pPr>
        <w:ind w:firstLine="0"/>
        <w:jc w:val="center"/>
        <w:rPr>
          <w:sz w:val="20"/>
        </w:rPr>
      </w:pPr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 xml:space="preserve">о </w:t>
      </w:r>
      <w:r w:rsidR="001243FB">
        <w:rPr>
          <w:sz w:val="32"/>
          <w:szCs w:val="32"/>
        </w:rPr>
        <w:t xml:space="preserve">прохождении </w:t>
      </w:r>
      <w:proofErr w:type="gramStart"/>
      <w:r w:rsidR="001243FB">
        <w:rPr>
          <w:sz w:val="32"/>
          <w:szCs w:val="32"/>
        </w:rPr>
        <w:t xml:space="preserve">учебной </w:t>
      </w:r>
      <w:r w:rsidRPr="005827C0">
        <w:rPr>
          <w:sz w:val="32"/>
          <w:szCs w:val="32"/>
        </w:rPr>
        <w:t xml:space="preserve"> практик</w:t>
      </w:r>
      <w:r w:rsidR="001243FB">
        <w:rPr>
          <w:sz w:val="32"/>
          <w:szCs w:val="32"/>
        </w:rPr>
        <w:t>и</w:t>
      </w:r>
      <w:proofErr w:type="gramEnd"/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ED66D8" w:rsidRPr="005827C0" w:rsidRDefault="00ED66D8" w:rsidP="00ED66D8">
      <w:pPr>
        <w:ind w:firstLine="0"/>
        <w:jc w:val="center"/>
      </w:pPr>
    </w:p>
    <w:p w:rsid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 w:rsidRPr="005827C0">
        <w:rPr>
          <w:szCs w:val="28"/>
        </w:rPr>
        <w:t xml:space="preserve">Специальность </w:t>
      </w:r>
      <w:r w:rsidR="008109B5">
        <w:rPr>
          <w:bCs/>
          <w:sz w:val="32"/>
          <w:szCs w:val="28"/>
        </w:rPr>
        <w:t xml:space="preserve">09.02.07 </w:t>
      </w:r>
      <w:r w:rsidR="008109B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D66D8" w:rsidRPr="005827C0" w:rsidRDefault="00ED66D8" w:rsidP="00ED66D8">
      <w:pPr>
        <w:ind w:firstLine="0"/>
        <w:rPr>
          <w:sz w:val="16"/>
          <w:szCs w:val="16"/>
        </w:rPr>
      </w:pPr>
    </w:p>
    <w:p w:rsidR="0047731B" w:rsidRPr="00972B6C" w:rsidRDefault="00ED66D8" w:rsidP="0047731B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5827C0">
        <w:rPr>
          <w:szCs w:val="28"/>
        </w:rPr>
        <w:t>Вид профессиональной деятельности</w:t>
      </w:r>
      <w:r w:rsidR="008109B5">
        <w:rPr>
          <w:szCs w:val="28"/>
        </w:rPr>
        <w:t xml:space="preserve"> </w:t>
      </w:r>
      <w:r w:rsidR="0047731B" w:rsidRPr="00972B6C">
        <w:rPr>
          <w:b/>
          <w:color w:val="000000"/>
        </w:rPr>
        <w:t>ПМ.0</w:t>
      </w:r>
      <w:r w:rsidR="0047731B">
        <w:rPr>
          <w:b/>
          <w:color w:val="000000"/>
        </w:rPr>
        <w:t>4</w:t>
      </w:r>
      <w:r w:rsidR="0047731B" w:rsidRPr="00972B6C">
        <w:rPr>
          <w:b/>
          <w:color w:val="000000"/>
        </w:rPr>
        <w:t xml:space="preserve"> </w:t>
      </w:r>
      <w:r w:rsidR="0047731B">
        <w:rPr>
          <w:b/>
          <w:color w:val="000000"/>
        </w:rPr>
        <w:t>Сопровождение и обслуживание программного обеспечения компьютерных систем</w:t>
      </w:r>
    </w:p>
    <w:p w:rsidR="00ED66D8" w:rsidRPr="002C3BD3" w:rsidRDefault="00ED66D8" w:rsidP="0047731B">
      <w:pPr>
        <w:shd w:val="clear" w:color="auto" w:fill="FFFFFF"/>
        <w:ind w:firstLine="0"/>
        <w:rPr>
          <w:b/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jc w:val="center"/>
      </w:pPr>
    </w:p>
    <w:p w:rsidR="00ED66D8" w:rsidRPr="002C3BD3" w:rsidRDefault="00ED66D8" w:rsidP="00ED66D8">
      <w:pPr>
        <w:jc w:val="center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   Руководитель практики 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</w:tbl>
    <w:p w:rsidR="00ED66D8" w:rsidRPr="005827C0" w:rsidRDefault="00ED66D8" w:rsidP="00ED66D8">
      <w:pPr>
        <w:jc w:val="right"/>
      </w:pPr>
    </w:p>
    <w:p w:rsidR="00ED66D8" w:rsidRPr="002C3BD3" w:rsidRDefault="00ED66D8" w:rsidP="001243FB">
      <w:pPr>
        <w:ind w:firstLine="0"/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ED66D8" w:rsidRPr="00F17E30" w:rsidRDefault="00ED66D8" w:rsidP="00972B6C">
      <w:pPr>
        <w:suppressAutoHyphens w:val="0"/>
        <w:spacing w:after="200" w:line="276" w:lineRule="auto"/>
        <w:ind w:firstLine="0"/>
        <w:jc w:val="left"/>
      </w:pPr>
      <w:r>
        <w:br w:type="page"/>
      </w:r>
      <w:bookmarkStart w:id="15" w:name="_Toc479940076"/>
      <w:bookmarkStart w:id="16" w:name="_Toc480119467"/>
      <w:r w:rsidRPr="00F34CEF">
        <w:lastRenderedPageBreak/>
        <w:t xml:space="preserve">Приложение </w:t>
      </w:r>
      <w:r>
        <w:t>3</w:t>
      </w:r>
      <w:r w:rsidRPr="00F34CEF">
        <w:br/>
      </w:r>
      <w:r w:rsidRPr="00F17E30">
        <w:t xml:space="preserve">Аттестационный лист по </w:t>
      </w:r>
      <w:r w:rsidR="00901D85">
        <w:t>учебной</w:t>
      </w:r>
      <w:r w:rsidRPr="00F17E30">
        <w:t xml:space="preserve"> практике</w:t>
      </w:r>
      <w:bookmarkEnd w:id="15"/>
      <w:bookmarkEnd w:id="16"/>
    </w:p>
    <w:p w:rsidR="00ED66D8" w:rsidRPr="00F34CEF" w:rsidRDefault="00ED66D8" w:rsidP="00ED66D8">
      <w:pPr>
        <w:pStyle w:val="ae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8109B5" w:rsidRP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bCs/>
          <w:color w:val="000000"/>
          <w:sz w:val="24"/>
          <w:szCs w:val="24"/>
          <w:lang w:eastAsia="ru-RU"/>
        </w:rPr>
      </w:pPr>
      <w:bookmarkStart w:id="17" w:name="_Toc479940077"/>
      <w:r w:rsidRPr="008109B5">
        <w:rPr>
          <w:sz w:val="24"/>
          <w:szCs w:val="24"/>
        </w:rPr>
        <w:t>Специальност</w:t>
      </w:r>
      <w:bookmarkEnd w:id="17"/>
      <w:r w:rsidRPr="008109B5">
        <w:rPr>
          <w:sz w:val="24"/>
          <w:szCs w:val="24"/>
        </w:rPr>
        <w:t xml:space="preserve">ь </w:t>
      </w:r>
      <w:r w:rsidR="008109B5" w:rsidRPr="008109B5">
        <w:rPr>
          <w:bCs/>
          <w:sz w:val="24"/>
          <w:szCs w:val="24"/>
        </w:rPr>
        <w:t xml:space="preserve">09.02.07 </w:t>
      </w:r>
      <w:r w:rsidR="008109B5" w:rsidRPr="008109B5">
        <w:rPr>
          <w:b/>
          <w:bCs/>
          <w:color w:val="000000"/>
          <w:sz w:val="24"/>
          <w:szCs w:val="24"/>
        </w:rPr>
        <w:t xml:space="preserve">Информационные системы и программирование </w:t>
      </w:r>
    </w:p>
    <w:p w:rsidR="0047731B" w:rsidRPr="00972B6C" w:rsidRDefault="00ED66D8" w:rsidP="0047731B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74524B">
        <w:rPr>
          <w:sz w:val="26"/>
          <w:szCs w:val="26"/>
        </w:rPr>
        <w:t xml:space="preserve">успешно прошёл (прошла) </w:t>
      </w:r>
      <w:r w:rsidR="00D30D08">
        <w:rPr>
          <w:sz w:val="26"/>
          <w:szCs w:val="26"/>
        </w:rPr>
        <w:t>учебную</w:t>
      </w:r>
      <w:r w:rsidRPr="0074524B">
        <w:rPr>
          <w:sz w:val="26"/>
          <w:szCs w:val="26"/>
        </w:rPr>
        <w:t xml:space="preserve"> практику по профессиональному модулю </w:t>
      </w:r>
      <w:r w:rsidR="0047731B" w:rsidRPr="00972B6C">
        <w:rPr>
          <w:b/>
          <w:color w:val="000000"/>
        </w:rPr>
        <w:t>ПМ.0</w:t>
      </w:r>
      <w:r w:rsidR="0047731B">
        <w:rPr>
          <w:b/>
          <w:color w:val="000000"/>
        </w:rPr>
        <w:t>4</w:t>
      </w:r>
      <w:r w:rsidR="0047731B" w:rsidRPr="00972B6C">
        <w:rPr>
          <w:b/>
          <w:color w:val="000000"/>
        </w:rPr>
        <w:t xml:space="preserve"> </w:t>
      </w:r>
      <w:r w:rsidR="0047731B">
        <w:rPr>
          <w:b/>
          <w:color w:val="000000"/>
        </w:rPr>
        <w:t>Сопровождение и обслуживание программного обеспечения компьютерных систем</w:t>
      </w:r>
    </w:p>
    <w:p w:rsidR="00ED66D8" w:rsidRDefault="00ED66D8" w:rsidP="0047731B">
      <w:pPr>
        <w:shd w:val="clear" w:color="auto" w:fill="FFFFFF"/>
        <w:ind w:firstLine="0"/>
        <w:rPr>
          <w:color w:val="000000"/>
        </w:rPr>
      </w:pPr>
      <w:bookmarkStart w:id="18" w:name="_GoBack"/>
      <w:bookmarkEnd w:id="18"/>
      <w:r w:rsidRPr="00F34CEF">
        <w:rPr>
          <w:color w:val="000000"/>
        </w:rPr>
        <w:t xml:space="preserve">в объеме </w:t>
      </w:r>
      <w:r w:rsidR="008109B5">
        <w:rPr>
          <w:color w:val="000000"/>
        </w:rPr>
        <w:t>72 часа</w:t>
      </w:r>
      <w:r w:rsidRPr="00F34CEF">
        <w:rPr>
          <w:color w:val="000000"/>
        </w:rPr>
        <w:t xml:space="preserve"> с «___» ___________20___ г. по «___» __________20___ г.</w:t>
      </w:r>
    </w:p>
    <w:p w:rsidR="00901D85" w:rsidRPr="00F34CEF" w:rsidRDefault="00901D85" w:rsidP="00ED66D8">
      <w:pPr>
        <w:pStyle w:val="ae"/>
        <w:ind w:left="0" w:firstLine="0"/>
        <w:rPr>
          <w:color w:val="000000"/>
        </w:rPr>
      </w:pPr>
    </w:p>
    <w:p w:rsidR="00ED66D8" w:rsidRPr="00F34CEF" w:rsidRDefault="00ED66D8" w:rsidP="009810A2">
      <w:pPr>
        <w:pStyle w:val="ae"/>
        <w:widowControl/>
        <w:numPr>
          <w:ilvl w:val="0"/>
          <w:numId w:val="4"/>
        </w:numPr>
        <w:suppressAutoHyphens w:val="0"/>
        <w:autoSpaceDE/>
        <w:spacing w:line="240" w:lineRule="auto"/>
        <w:ind w:firstLine="0"/>
        <w:contextualSpacing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850"/>
      </w:tblGrid>
      <w:tr w:rsidR="00ED66D8" w:rsidRPr="00396BA4" w:rsidTr="00EC22AD">
        <w:tc>
          <w:tcPr>
            <w:tcW w:w="5920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 xml:space="preserve">время </w:t>
            </w:r>
            <w:r w:rsidR="00FA39ED">
              <w:rPr>
                <w:rFonts w:eastAsia="Calibri"/>
                <w:color w:val="000000"/>
                <w:sz w:val="24"/>
              </w:rPr>
              <w:t>учебной</w:t>
            </w:r>
            <w:r w:rsidRPr="00396BA4">
              <w:rPr>
                <w:rFonts w:eastAsia="Calibri"/>
                <w:color w:val="000000"/>
                <w:sz w:val="24"/>
              </w:rPr>
              <w:t xml:space="preserve"> практики</w:t>
            </w:r>
          </w:p>
        </w:tc>
        <w:tc>
          <w:tcPr>
            <w:tcW w:w="3933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635EC8">
            <w:pPr>
              <w:pStyle w:val="30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Введение в </w:t>
            </w:r>
            <w:r w:rsidR="00635EC8">
              <w:rPr>
                <w:rStyle w:val="24"/>
                <w:sz w:val="23"/>
                <w:szCs w:val="23"/>
              </w:rPr>
              <w:t xml:space="preserve">учебную </w:t>
            </w:r>
            <w:r w:rsidRPr="00F54593">
              <w:rPr>
                <w:rStyle w:val="24"/>
                <w:sz w:val="23"/>
                <w:szCs w:val="23"/>
              </w:rPr>
              <w:t xml:space="preserve"> практику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  <w:r w:rsidR="00901D85">
              <w:rPr>
                <w:sz w:val="23"/>
                <w:szCs w:val="23"/>
              </w:rPr>
              <w:t xml:space="preserve"> на разработку программного обеспечения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ED66D8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3.Характеристика учебной деятельности обучающегося во время </w:t>
      </w:r>
      <w:r w:rsidR="00FA39ED">
        <w:rPr>
          <w:color w:val="000000"/>
          <w:sz w:val="24"/>
        </w:rPr>
        <w:t>учебной</w:t>
      </w:r>
      <w:r w:rsidRPr="00396BA4">
        <w:rPr>
          <w:color w:val="000000"/>
          <w:sz w:val="24"/>
        </w:rPr>
        <w:t xml:space="preserve"> практики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«5»- 21-2</w:t>
      </w:r>
      <w:r>
        <w:rPr>
          <w:sz w:val="24"/>
        </w:rPr>
        <w:t>4 балла</w:t>
      </w:r>
      <w:r w:rsidRPr="00396BA4">
        <w:rPr>
          <w:sz w:val="24"/>
        </w:rPr>
        <w:t>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15-20 баллов;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10-14 баллов;</w:t>
      </w:r>
    </w:p>
    <w:p w:rsidR="001A0849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10 баллов.</w:t>
      </w:r>
    </w:p>
    <w:p w:rsidR="001A0849" w:rsidRDefault="001A0849">
      <w:pPr>
        <w:widowControl/>
        <w:suppressAutoHyphens w:val="0"/>
        <w:autoSpaceDE/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ED66D8" w:rsidRPr="00396BA4" w:rsidRDefault="00ED66D8" w:rsidP="00ED66D8">
      <w:pPr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D30D08">
        <w:trPr>
          <w:trHeight w:val="4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ED66D8" w:rsidRPr="00536290" w:rsidTr="00EC22AD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8713B">
              <w:rPr>
                <w:sz w:val="24"/>
              </w:rPr>
              <w:t>Имеет практический опыт разработки алгоритма поставленной задачи и реализации его средствами автоматизированного проектирования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разработки кода программного продукта на основе готовой спецификации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использования инструментальных средств на этапе отладки программного продукта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Pr="0008713B">
              <w:rPr>
                <w:sz w:val="24"/>
              </w:rPr>
              <w:t>проведения тестирования программного модуля по определенному сценарию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осуществлять разработку кода программного модуля на современных языках программирования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создавать программу по разработанному алгоритму как отдельный модуль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выполнять отладку и тестирование программы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оформлять документацию на программные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использовать инструментальные средства для автоматизации оформления документации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ED66D8" w:rsidRPr="00536290" w:rsidTr="00EC22AD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D66D8" w:rsidRPr="00062F3C" w:rsidRDefault="00ED66D8" w:rsidP="00ED66D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Pr="00396BA4">
        <w:rPr>
          <w:sz w:val="24"/>
        </w:rPr>
        <w:t>внимания:_</w:t>
      </w:r>
      <w:proofErr w:type="gramEnd"/>
      <w:r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 xml:space="preserve">В процессе </w:t>
      </w:r>
      <w:proofErr w:type="gramStart"/>
      <w:r w:rsidR="00D30D08">
        <w:rPr>
          <w:sz w:val="24"/>
        </w:rPr>
        <w:t xml:space="preserve">учебной </w:t>
      </w:r>
      <w:r w:rsidRPr="00396BA4">
        <w:rPr>
          <w:sz w:val="24"/>
        </w:rPr>
        <w:t xml:space="preserve"> практики</w:t>
      </w:r>
      <w:proofErr w:type="gramEnd"/>
      <w:r w:rsidRPr="00396BA4">
        <w:rPr>
          <w:sz w:val="24"/>
        </w:rPr>
        <w:t xml:space="preserve">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Подпись </w:t>
      </w:r>
      <w:r w:rsidR="00D30D08">
        <w:rPr>
          <w:color w:val="000000"/>
          <w:sz w:val="24"/>
        </w:rPr>
        <w:t>руководителя практики</w:t>
      </w:r>
      <w:r w:rsidRPr="00396BA4">
        <w:rPr>
          <w:color w:val="000000"/>
          <w:sz w:val="24"/>
        </w:rPr>
        <w:tab/>
        <w:t xml:space="preserve"> _______________ / ФИО</w:t>
      </w:r>
    </w:p>
    <w:p w:rsidR="00ED66D8" w:rsidRPr="0074524B" w:rsidRDefault="00ED66D8" w:rsidP="00ED66D8">
      <w:pPr>
        <w:ind w:firstLine="0"/>
      </w:pPr>
    </w:p>
    <w:p w:rsidR="00ED66D8" w:rsidRDefault="00ED66D8" w:rsidP="00ED66D8">
      <w:pPr>
        <w:pStyle w:val="1"/>
      </w:pPr>
    </w:p>
    <w:p w:rsidR="006A3CAD" w:rsidRDefault="006A3CAD" w:rsidP="006A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6A3CAD" w:rsidSect="00B67B7A">
      <w:headerReference w:type="first" r:id="rId18"/>
      <w:footerReference w:type="first" r:id="rId19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D5" w:rsidRDefault="002B39D5">
      <w:r>
        <w:separator/>
      </w:r>
    </w:p>
  </w:endnote>
  <w:endnote w:type="continuationSeparator" w:id="0">
    <w:p w:rsidR="002B39D5" w:rsidRDefault="002B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47" w:rsidRDefault="002D2847" w:rsidP="00B67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847" w:rsidRDefault="002D2847" w:rsidP="00B67B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1969"/>
      <w:docPartObj>
        <w:docPartGallery w:val="Page Numbers (Bottom of Page)"/>
        <w:docPartUnique/>
      </w:docPartObj>
    </w:sdtPr>
    <w:sdtContent>
      <w:p w:rsidR="002D2847" w:rsidRDefault="002D2847" w:rsidP="00D558E7">
        <w:pPr>
          <w:pStyle w:val="a3"/>
          <w:jc w:val="right"/>
        </w:pPr>
        <w:r w:rsidRPr="00D558E7">
          <w:rPr>
            <w:sz w:val="24"/>
            <w:szCs w:val="24"/>
          </w:rPr>
          <w:fldChar w:fldCharType="begin"/>
        </w:r>
        <w:r w:rsidRPr="00D558E7">
          <w:rPr>
            <w:sz w:val="24"/>
            <w:szCs w:val="24"/>
          </w:rPr>
          <w:instrText xml:space="preserve"> PAGE   \* MERGEFORMAT </w:instrText>
        </w:r>
        <w:r w:rsidRPr="00D558E7">
          <w:rPr>
            <w:sz w:val="24"/>
            <w:szCs w:val="24"/>
          </w:rPr>
          <w:fldChar w:fldCharType="separate"/>
        </w:r>
        <w:r w:rsidR="0047731B">
          <w:rPr>
            <w:noProof/>
            <w:sz w:val="24"/>
            <w:szCs w:val="24"/>
          </w:rPr>
          <w:t>22</w:t>
        </w:r>
        <w:r w:rsidRPr="00D558E7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47" w:rsidRDefault="002D28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D5" w:rsidRDefault="002B39D5">
      <w:r>
        <w:separator/>
      </w:r>
    </w:p>
  </w:footnote>
  <w:footnote w:type="continuationSeparator" w:id="0">
    <w:p w:rsidR="002B39D5" w:rsidRDefault="002B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47" w:rsidRDefault="002D2847" w:rsidP="00B67B7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7E96"/>
    <w:multiLevelType w:val="multilevel"/>
    <w:tmpl w:val="479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54B4"/>
    <w:multiLevelType w:val="multilevel"/>
    <w:tmpl w:val="A23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A07D2"/>
    <w:multiLevelType w:val="multilevel"/>
    <w:tmpl w:val="85D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75DA0"/>
    <w:multiLevelType w:val="multilevel"/>
    <w:tmpl w:val="F86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C7774"/>
    <w:multiLevelType w:val="multilevel"/>
    <w:tmpl w:val="F7F8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7248C"/>
    <w:multiLevelType w:val="multilevel"/>
    <w:tmpl w:val="8CA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549"/>
    <w:multiLevelType w:val="multilevel"/>
    <w:tmpl w:val="EB8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64F3C69"/>
    <w:multiLevelType w:val="multilevel"/>
    <w:tmpl w:val="92B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611BF"/>
    <w:multiLevelType w:val="multilevel"/>
    <w:tmpl w:val="2444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C3A2A"/>
    <w:multiLevelType w:val="multilevel"/>
    <w:tmpl w:val="371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5540A"/>
    <w:multiLevelType w:val="multilevel"/>
    <w:tmpl w:val="AF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451FB"/>
    <w:multiLevelType w:val="multilevel"/>
    <w:tmpl w:val="957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7217D"/>
    <w:multiLevelType w:val="multilevel"/>
    <w:tmpl w:val="FBD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7" w15:restartNumberingAfterBreak="0">
    <w:nsid w:val="4DEF1055"/>
    <w:multiLevelType w:val="multilevel"/>
    <w:tmpl w:val="715A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36C2"/>
    <w:multiLevelType w:val="multilevel"/>
    <w:tmpl w:val="C3F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602C0"/>
    <w:multiLevelType w:val="multilevel"/>
    <w:tmpl w:val="420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64FAE"/>
    <w:multiLevelType w:val="multilevel"/>
    <w:tmpl w:val="31F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F2DE9"/>
    <w:multiLevelType w:val="multilevel"/>
    <w:tmpl w:val="F83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C4B68"/>
    <w:multiLevelType w:val="multilevel"/>
    <w:tmpl w:val="257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834A1"/>
    <w:multiLevelType w:val="multilevel"/>
    <w:tmpl w:val="798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C3B93"/>
    <w:multiLevelType w:val="multilevel"/>
    <w:tmpl w:val="5ED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54033C"/>
    <w:multiLevelType w:val="multilevel"/>
    <w:tmpl w:val="810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87BF7"/>
    <w:multiLevelType w:val="multilevel"/>
    <w:tmpl w:val="012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84BDC"/>
    <w:multiLevelType w:val="multilevel"/>
    <w:tmpl w:val="0C9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C61AA1"/>
    <w:multiLevelType w:val="multilevel"/>
    <w:tmpl w:val="A56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D923BC"/>
    <w:multiLevelType w:val="multilevel"/>
    <w:tmpl w:val="423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37709"/>
    <w:multiLevelType w:val="multilevel"/>
    <w:tmpl w:val="CFD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30"/>
  </w:num>
  <w:num w:numId="7">
    <w:abstractNumId w:val="25"/>
  </w:num>
  <w:num w:numId="8">
    <w:abstractNumId w:val="13"/>
  </w:num>
  <w:num w:numId="9">
    <w:abstractNumId w:val="14"/>
  </w:num>
  <w:num w:numId="10">
    <w:abstractNumId w:val="4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6"/>
  </w:num>
  <w:num w:numId="18">
    <w:abstractNumId w:val="8"/>
  </w:num>
  <w:num w:numId="19">
    <w:abstractNumId w:val="29"/>
  </w:num>
  <w:num w:numId="20">
    <w:abstractNumId w:val="23"/>
  </w:num>
  <w:num w:numId="21">
    <w:abstractNumId w:val="18"/>
  </w:num>
  <w:num w:numId="22">
    <w:abstractNumId w:val="22"/>
  </w:num>
  <w:num w:numId="23">
    <w:abstractNumId w:val="10"/>
  </w:num>
  <w:num w:numId="24">
    <w:abstractNumId w:val="2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A"/>
    <w:rsid w:val="00001363"/>
    <w:rsid w:val="000025CD"/>
    <w:rsid w:val="0000379E"/>
    <w:rsid w:val="000041B9"/>
    <w:rsid w:val="00006378"/>
    <w:rsid w:val="00006954"/>
    <w:rsid w:val="00006999"/>
    <w:rsid w:val="000105E2"/>
    <w:rsid w:val="00011524"/>
    <w:rsid w:val="000131B1"/>
    <w:rsid w:val="00015D69"/>
    <w:rsid w:val="00015F50"/>
    <w:rsid w:val="00015F8A"/>
    <w:rsid w:val="000204CC"/>
    <w:rsid w:val="0002370D"/>
    <w:rsid w:val="000240EA"/>
    <w:rsid w:val="00024B40"/>
    <w:rsid w:val="000260AC"/>
    <w:rsid w:val="00027D84"/>
    <w:rsid w:val="0003170B"/>
    <w:rsid w:val="00034B0C"/>
    <w:rsid w:val="000356EC"/>
    <w:rsid w:val="00035BB4"/>
    <w:rsid w:val="00036DBE"/>
    <w:rsid w:val="000404DB"/>
    <w:rsid w:val="000425D8"/>
    <w:rsid w:val="000457A6"/>
    <w:rsid w:val="000471E1"/>
    <w:rsid w:val="0005252B"/>
    <w:rsid w:val="000552CE"/>
    <w:rsid w:val="000556FA"/>
    <w:rsid w:val="00056078"/>
    <w:rsid w:val="000579A8"/>
    <w:rsid w:val="00057E45"/>
    <w:rsid w:val="00060014"/>
    <w:rsid w:val="000609CB"/>
    <w:rsid w:val="00061F84"/>
    <w:rsid w:val="00064769"/>
    <w:rsid w:val="000647E9"/>
    <w:rsid w:val="00064A4F"/>
    <w:rsid w:val="00067295"/>
    <w:rsid w:val="000676D9"/>
    <w:rsid w:val="00070EA5"/>
    <w:rsid w:val="000717BC"/>
    <w:rsid w:val="0007296E"/>
    <w:rsid w:val="0007297D"/>
    <w:rsid w:val="00072A69"/>
    <w:rsid w:val="00073BA9"/>
    <w:rsid w:val="00074081"/>
    <w:rsid w:val="00074300"/>
    <w:rsid w:val="000747EB"/>
    <w:rsid w:val="00074DE9"/>
    <w:rsid w:val="0008264C"/>
    <w:rsid w:val="0008296E"/>
    <w:rsid w:val="00082CA5"/>
    <w:rsid w:val="00085015"/>
    <w:rsid w:val="000868EE"/>
    <w:rsid w:val="0008713B"/>
    <w:rsid w:val="00087885"/>
    <w:rsid w:val="0009061E"/>
    <w:rsid w:val="00090E2D"/>
    <w:rsid w:val="0009116A"/>
    <w:rsid w:val="000915C1"/>
    <w:rsid w:val="000919D2"/>
    <w:rsid w:val="00096F64"/>
    <w:rsid w:val="00097283"/>
    <w:rsid w:val="00097311"/>
    <w:rsid w:val="00097E28"/>
    <w:rsid w:val="000A00E7"/>
    <w:rsid w:val="000A25A3"/>
    <w:rsid w:val="000A2AEB"/>
    <w:rsid w:val="000A4AEE"/>
    <w:rsid w:val="000A4BD5"/>
    <w:rsid w:val="000A5DDB"/>
    <w:rsid w:val="000A76F4"/>
    <w:rsid w:val="000A785B"/>
    <w:rsid w:val="000A7A2D"/>
    <w:rsid w:val="000B4F24"/>
    <w:rsid w:val="000B7391"/>
    <w:rsid w:val="000B77D0"/>
    <w:rsid w:val="000C1FA3"/>
    <w:rsid w:val="000C770C"/>
    <w:rsid w:val="000C79A8"/>
    <w:rsid w:val="000C7A23"/>
    <w:rsid w:val="000D030D"/>
    <w:rsid w:val="000D079E"/>
    <w:rsid w:val="000D0EA5"/>
    <w:rsid w:val="000D1B09"/>
    <w:rsid w:val="000D5F08"/>
    <w:rsid w:val="000D756D"/>
    <w:rsid w:val="000E0549"/>
    <w:rsid w:val="000E05AA"/>
    <w:rsid w:val="000E0D3C"/>
    <w:rsid w:val="000E71D2"/>
    <w:rsid w:val="000E771A"/>
    <w:rsid w:val="000E792D"/>
    <w:rsid w:val="000F01D9"/>
    <w:rsid w:val="000F092B"/>
    <w:rsid w:val="000F1B4A"/>
    <w:rsid w:val="000F3B16"/>
    <w:rsid w:val="000F4DE7"/>
    <w:rsid w:val="000F6CAB"/>
    <w:rsid w:val="000F715D"/>
    <w:rsid w:val="00100087"/>
    <w:rsid w:val="0010068B"/>
    <w:rsid w:val="00102FBA"/>
    <w:rsid w:val="00104CC2"/>
    <w:rsid w:val="001050E3"/>
    <w:rsid w:val="00110D1E"/>
    <w:rsid w:val="001119E3"/>
    <w:rsid w:val="001122FC"/>
    <w:rsid w:val="001141C2"/>
    <w:rsid w:val="00114AE6"/>
    <w:rsid w:val="00115352"/>
    <w:rsid w:val="001153FA"/>
    <w:rsid w:val="00115760"/>
    <w:rsid w:val="001170F0"/>
    <w:rsid w:val="00117C37"/>
    <w:rsid w:val="001204EE"/>
    <w:rsid w:val="00120D59"/>
    <w:rsid w:val="00121293"/>
    <w:rsid w:val="00121585"/>
    <w:rsid w:val="0012324E"/>
    <w:rsid w:val="0012424B"/>
    <w:rsid w:val="001243FB"/>
    <w:rsid w:val="00125D50"/>
    <w:rsid w:val="00125D69"/>
    <w:rsid w:val="001304B8"/>
    <w:rsid w:val="00131412"/>
    <w:rsid w:val="00131D02"/>
    <w:rsid w:val="0013214A"/>
    <w:rsid w:val="0013344D"/>
    <w:rsid w:val="00133C8F"/>
    <w:rsid w:val="00134AEC"/>
    <w:rsid w:val="001360CC"/>
    <w:rsid w:val="001362D5"/>
    <w:rsid w:val="001364A6"/>
    <w:rsid w:val="00141A81"/>
    <w:rsid w:val="00142DE5"/>
    <w:rsid w:val="00142E15"/>
    <w:rsid w:val="00143DDC"/>
    <w:rsid w:val="001466B4"/>
    <w:rsid w:val="00146812"/>
    <w:rsid w:val="00146992"/>
    <w:rsid w:val="00146FF5"/>
    <w:rsid w:val="001470E7"/>
    <w:rsid w:val="00151D19"/>
    <w:rsid w:val="00154923"/>
    <w:rsid w:val="0015535C"/>
    <w:rsid w:val="0015720A"/>
    <w:rsid w:val="0015762E"/>
    <w:rsid w:val="00157B6F"/>
    <w:rsid w:val="00160B08"/>
    <w:rsid w:val="001618FA"/>
    <w:rsid w:val="00161D5A"/>
    <w:rsid w:val="00162A06"/>
    <w:rsid w:val="00163FBD"/>
    <w:rsid w:val="00164548"/>
    <w:rsid w:val="00166D3E"/>
    <w:rsid w:val="0017046E"/>
    <w:rsid w:val="00170869"/>
    <w:rsid w:val="00170DAC"/>
    <w:rsid w:val="001712FE"/>
    <w:rsid w:val="00171981"/>
    <w:rsid w:val="00172001"/>
    <w:rsid w:val="00172193"/>
    <w:rsid w:val="00173619"/>
    <w:rsid w:val="001753F3"/>
    <w:rsid w:val="00181EBE"/>
    <w:rsid w:val="001826D8"/>
    <w:rsid w:val="0018522A"/>
    <w:rsid w:val="00185BB2"/>
    <w:rsid w:val="00186D80"/>
    <w:rsid w:val="001871E7"/>
    <w:rsid w:val="0019012E"/>
    <w:rsid w:val="00190497"/>
    <w:rsid w:val="00191451"/>
    <w:rsid w:val="001939D1"/>
    <w:rsid w:val="0019412B"/>
    <w:rsid w:val="001947A1"/>
    <w:rsid w:val="001947C0"/>
    <w:rsid w:val="001950DF"/>
    <w:rsid w:val="0019541C"/>
    <w:rsid w:val="00195780"/>
    <w:rsid w:val="00195CD1"/>
    <w:rsid w:val="001A0849"/>
    <w:rsid w:val="001A2CAB"/>
    <w:rsid w:val="001A3C98"/>
    <w:rsid w:val="001A4FBB"/>
    <w:rsid w:val="001A54C7"/>
    <w:rsid w:val="001A60EB"/>
    <w:rsid w:val="001A7D87"/>
    <w:rsid w:val="001B006F"/>
    <w:rsid w:val="001B2050"/>
    <w:rsid w:val="001B2C00"/>
    <w:rsid w:val="001B3088"/>
    <w:rsid w:val="001B327E"/>
    <w:rsid w:val="001B423E"/>
    <w:rsid w:val="001B5515"/>
    <w:rsid w:val="001B639B"/>
    <w:rsid w:val="001B6638"/>
    <w:rsid w:val="001B6E18"/>
    <w:rsid w:val="001B7F74"/>
    <w:rsid w:val="001C10C2"/>
    <w:rsid w:val="001C130A"/>
    <w:rsid w:val="001C266C"/>
    <w:rsid w:val="001C2A7C"/>
    <w:rsid w:val="001C50D7"/>
    <w:rsid w:val="001C6E02"/>
    <w:rsid w:val="001C760F"/>
    <w:rsid w:val="001D01CC"/>
    <w:rsid w:val="001D2147"/>
    <w:rsid w:val="001D3672"/>
    <w:rsid w:val="001D3C3A"/>
    <w:rsid w:val="001D404C"/>
    <w:rsid w:val="001D5735"/>
    <w:rsid w:val="001D5DDD"/>
    <w:rsid w:val="001D6B44"/>
    <w:rsid w:val="001E0AA5"/>
    <w:rsid w:val="001E16C1"/>
    <w:rsid w:val="001F0754"/>
    <w:rsid w:val="001F1D66"/>
    <w:rsid w:val="001F228E"/>
    <w:rsid w:val="001F2692"/>
    <w:rsid w:val="001F280A"/>
    <w:rsid w:val="001F2DB7"/>
    <w:rsid w:val="001F2EFE"/>
    <w:rsid w:val="001F3FA4"/>
    <w:rsid w:val="001F526E"/>
    <w:rsid w:val="001F5B00"/>
    <w:rsid w:val="001F764E"/>
    <w:rsid w:val="001F7CED"/>
    <w:rsid w:val="00201606"/>
    <w:rsid w:val="00201CA0"/>
    <w:rsid w:val="002044EA"/>
    <w:rsid w:val="00205DAE"/>
    <w:rsid w:val="00206783"/>
    <w:rsid w:val="00207C6B"/>
    <w:rsid w:val="00210D76"/>
    <w:rsid w:val="00211D3E"/>
    <w:rsid w:val="002146BD"/>
    <w:rsid w:val="0021775A"/>
    <w:rsid w:val="002208AB"/>
    <w:rsid w:val="00222BF3"/>
    <w:rsid w:val="0022598C"/>
    <w:rsid w:val="002259BF"/>
    <w:rsid w:val="00225D98"/>
    <w:rsid w:val="00225F3B"/>
    <w:rsid w:val="00225FF7"/>
    <w:rsid w:val="00227AD2"/>
    <w:rsid w:val="002306AE"/>
    <w:rsid w:val="0023170C"/>
    <w:rsid w:val="00231775"/>
    <w:rsid w:val="00231E74"/>
    <w:rsid w:val="002321DD"/>
    <w:rsid w:val="00234647"/>
    <w:rsid w:val="00234828"/>
    <w:rsid w:val="002364C5"/>
    <w:rsid w:val="00236821"/>
    <w:rsid w:val="002401C9"/>
    <w:rsid w:val="002409F8"/>
    <w:rsid w:val="00242921"/>
    <w:rsid w:val="0024376E"/>
    <w:rsid w:val="00245686"/>
    <w:rsid w:val="00246C95"/>
    <w:rsid w:val="0025012A"/>
    <w:rsid w:val="00253C97"/>
    <w:rsid w:val="00254420"/>
    <w:rsid w:val="00255B47"/>
    <w:rsid w:val="0025661B"/>
    <w:rsid w:val="00256B3B"/>
    <w:rsid w:val="00256E44"/>
    <w:rsid w:val="00261358"/>
    <w:rsid w:val="00265F0E"/>
    <w:rsid w:val="0026781E"/>
    <w:rsid w:val="00271EC6"/>
    <w:rsid w:val="00273B19"/>
    <w:rsid w:val="00273B7A"/>
    <w:rsid w:val="00274AD9"/>
    <w:rsid w:val="00274DE2"/>
    <w:rsid w:val="002750B1"/>
    <w:rsid w:val="00277829"/>
    <w:rsid w:val="00277B22"/>
    <w:rsid w:val="002813FF"/>
    <w:rsid w:val="002819D5"/>
    <w:rsid w:val="002822AF"/>
    <w:rsid w:val="00283179"/>
    <w:rsid w:val="00283C2F"/>
    <w:rsid w:val="00287079"/>
    <w:rsid w:val="002874D6"/>
    <w:rsid w:val="00290C27"/>
    <w:rsid w:val="00294C3C"/>
    <w:rsid w:val="0029621A"/>
    <w:rsid w:val="00297B0A"/>
    <w:rsid w:val="00297CE5"/>
    <w:rsid w:val="00297FE9"/>
    <w:rsid w:val="002A48B7"/>
    <w:rsid w:val="002A48DA"/>
    <w:rsid w:val="002A4900"/>
    <w:rsid w:val="002A607A"/>
    <w:rsid w:val="002A6660"/>
    <w:rsid w:val="002A7245"/>
    <w:rsid w:val="002B1C76"/>
    <w:rsid w:val="002B3369"/>
    <w:rsid w:val="002B39D5"/>
    <w:rsid w:val="002B4024"/>
    <w:rsid w:val="002B6D01"/>
    <w:rsid w:val="002C2741"/>
    <w:rsid w:val="002C27DD"/>
    <w:rsid w:val="002C4001"/>
    <w:rsid w:val="002C42C1"/>
    <w:rsid w:val="002C45D6"/>
    <w:rsid w:val="002C569E"/>
    <w:rsid w:val="002C595C"/>
    <w:rsid w:val="002C5EAF"/>
    <w:rsid w:val="002C75AD"/>
    <w:rsid w:val="002C7FC2"/>
    <w:rsid w:val="002D06A8"/>
    <w:rsid w:val="002D24A4"/>
    <w:rsid w:val="002D2847"/>
    <w:rsid w:val="002D2D67"/>
    <w:rsid w:val="002D5757"/>
    <w:rsid w:val="002E13C8"/>
    <w:rsid w:val="002E2C14"/>
    <w:rsid w:val="002E4478"/>
    <w:rsid w:val="002E60A4"/>
    <w:rsid w:val="002E6668"/>
    <w:rsid w:val="002E6AF9"/>
    <w:rsid w:val="002F0586"/>
    <w:rsid w:val="002F17BA"/>
    <w:rsid w:val="002F23EA"/>
    <w:rsid w:val="002F27CA"/>
    <w:rsid w:val="002F37A1"/>
    <w:rsid w:val="002F3F49"/>
    <w:rsid w:val="002F4985"/>
    <w:rsid w:val="002F531F"/>
    <w:rsid w:val="00300859"/>
    <w:rsid w:val="003029FD"/>
    <w:rsid w:val="00304635"/>
    <w:rsid w:val="00305274"/>
    <w:rsid w:val="00305F2E"/>
    <w:rsid w:val="0031442C"/>
    <w:rsid w:val="003159A9"/>
    <w:rsid w:val="00316581"/>
    <w:rsid w:val="00316BCA"/>
    <w:rsid w:val="0031795E"/>
    <w:rsid w:val="00321C31"/>
    <w:rsid w:val="00323610"/>
    <w:rsid w:val="00324026"/>
    <w:rsid w:val="003247BB"/>
    <w:rsid w:val="00325520"/>
    <w:rsid w:val="003277A4"/>
    <w:rsid w:val="00327879"/>
    <w:rsid w:val="0033179D"/>
    <w:rsid w:val="00332915"/>
    <w:rsid w:val="00333A1F"/>
    <w:rsid w:val="0033568E"/>
    <w:rsid w:val="0033598C"/>
    <w:rsid w:val="00335D9C"/>
    <w:rsid w:val="00335FC5"/>
    <w:rsid w:val="003375A9"/>
    <w:rsid w:val="00340732"/>
    <w:rsid w:val="00340801"/>
    <w:rsid w:val="0034232C"/>
    <w:rsid w:val="00342A08"/>
    <w:rsid w:val="00342D9E"/>
    <w:rsid w:val="00343556"/>
    <w:rsid w:val="00343E5D"/>
    <w:rsid w:val="003504E5"/>
    <w:rsid w:val="003538F7"/>
    <w:rsid w:val="00354B88"/>
    <w:rsid w:val="00354D2A"/>
    <w:rsid w:val="00355001"/>
    <w:rsid w:val="003558ED"/>
    <w:rsid w:val="00355AFE"/>
    <w:rsid w:val="00356F49"/>
    <w:rsid w:val="00360807"/>
    <w:rsid w:val="0036226D"/>
    <w:rsid w:val="00363908"/>
    <w:rsid w:val="00366290"/>
    <w:rsid w:val="003713D2"/>
    <w:rsid w:val="00371F50"/>
    <w:rsid w:val="003735F4"/>
    <w:rsid w:val="00377674"/>
    <w:rsid w:val="00377C2F"/>
    <w:rsid w:val="0038022A"/>
    <w:rsid w:val="0038056A"/>
    <w:rsid w:val="003807F9"/>
    <w:rsid w:val="00381187"/>
    <w:rsid w:val="0038196A"/>
    <w:rsid w:val="00381D6B"/>
    <w:rsid w:val="00382D5E"/>
    <w:rsid w:val="0038490C"/>
    <w:rsid w:val="003864EF"/>
    <w:rsid w:val="00391EFE"/>
    <w:rsid w:val="00395011"/>
    <w:rsid w:val="003968D4"/>
    <w:rsid w:val="003969C3"/>
    <w:rsid w:val="00396A30"/>
    <w:rsid w:val="0039794D"/>
    <w:rsid w:val="00397AEA"/>
    <w:rsid w:val="003A00FD"/>
    <w:rsid w:val="003A40EB"/>
    <w:rsid w:val="003A41EE"/>
    <w:rsid w:val="003A428F"/>
    <w:rsid w:val="003A4C9E"/>
    <w:rsid w:val="003A4CDB"/>
    <w:rsid w:val="003A77F4"/>
    <w:rsid w:val="003A7B83"/>
    <w:rsid w:val="003A7CED"/>
    <w:rsid w:val="003B0844"/>
    <w:rsid w:val="003B22E4"/>
    <w:rsid w:val="003B3945"/>
    <w:rsid w:val="003B3DA5"/>
    <w:rsid w:val="003B3E68"/>
    <w:rsid w:val="003B3EC4"/>
    <w:rsid w:val="003B58D7"/>
    <w:rsid w:val="003C21C0"/>
    <w:rsid w:val="003C3189"/>
    <w:rsid w:val="003C467D"/>
    <w:rsid w:val="003C4F9D"/>
    <w:rsid w:val="003C7889"/>
    <w:rsid w:val="003D0E87"/>
    <w:rsid w:val="003D172C"/>
    <w:rsid w:val="003D2E07"/>
    <w:rsid w:val="003D624E"/>
    <w:rsid w:val="003E14C6"/>
    <w:rsid w:val="003E1536"/>
    <w:rsid w:val="003E1808"/>
    <w:rsid w:val="003E2311"/>
    <w:rsid w:val="003E263C"/>
    <w:rsid w:val="003E28C2"/>
    <w:rsid w:val="003E2DE9"/>
    <w:rsid w:val="003E3E7E"/>
    <w:rsid w:val="003E615C"/>
    <w:rsid w:val="003E6750"/>
    <w:rsid w:val="003F315A"/>
    <w:rsid w:val="003F36E9"/>
    <w:rsid w:val="003F3B36"/>
    <w:rsid w:val="003F48E7"/>
    <w:rsid w:val="003F61D3"/>
    <w:rsid w:val="003F70A8"/>
    <w:rsid w:val="003F7B69"/>
    <w:rsid w:val="00400C42"/>
    <w:rsid w:val="00402E7B"/>
    <w:rsid w:val="00402F6A"/>
    <w:rsid w:val="00403291"/>
    <w:rsid w:val="00403533"/>
    <w:rsid w:val="00403895"/>
    <w:rsid w:val="00404237"/>
    <w:rsid w:val="00404D7A"/>
    <w:rsid w:val="00405F38"/>
    <w:rsid w:val="00406E19"/>
    <w:rsid w:val="004076BA"/>
    <w:rsid w:val="004110FD"/>
    <w:rsid w:val="0041116B"/>
    <w:rsid w:val="004111DE"/>
    <w:rsid w:val="0041277F"/>
    <w:rsid w:val="00412B0B"/>
    <w:rsid w:val="00412EBA"/>
    <w:rsid w:val="004155CC"/>
    <w:rsid w:val="00415D08"/>
    <w:rsid w:val="00415F84"/>
    <w:rsid w:val="00417BD3"/>
    <w:rsid w:val="00420271"/>
    <w:rsid w:val="004203E6"/>
    <w:rsid w:val="0042206F"/>
    <w:rsid w:val="00423077"/>
    <w:rsid w:val="00424D98"/>
    <w:rsid w:val="00426DA8"/>
    <w:rsid w:val="00427897"/>
    <w:rsid w:val="004312C6"/>
    <w:rsid w:val="00431E23"/>
    <w:rsid w:val="004320A5"/>
    <w:rsid w:val="00434552"/>
    <w:rsid w:val="0043507D"/>
    <w:rsid w:val="00435616"/>
    <w:rsid w:val="0043612C"/>
    <w:rsid w:val="0043631D"/>
    <w:rsid w:val="00437935"/>
    <w:rsid w:val="004404BD"/>
    <w:rsid w:val="004434DF"/>
    <w:rsid w:val="004441CC"/>
    <w:rsid w:val="004448FC"/>
    <w:rsid w:val="0044553C"/>
    <w:rsid w:val="004464CF"/>
    <w:rsid w:val="004513A8"/>
    <w:rsid w:val="004547EC"/>
    <w:rsid w:val="0045697F"/>
    <w:rsid w:val="004579B6"/>
    <w:rsid w:val="00460F71"/>
    <w:rsid w:val="00462151"/>
    <w:rsid w:val="0046278D"/>
    <w:rsid w:val="00463A4F"/>
    <w:rsid w:val="00463A5F"/>
    <w:rsid w:val="00463D61"/>
    <w:rsid w:val="00464F47"/>
    <w:rsid w:val="00467F41"/>
    <w:rsid w:val="004725D3"/>
    <w:rsid w:val="00472DF3"/>
    <w:rsid w:val="00475B31"/>
    <w:rsid w:val="00475C0B"/>
    <w:rsid w:val="00476BD3"/>
    <w:rsid w:val="00476BE1"/>
    <w:rsid w:val="0047731B"/>
    <w:rsid w:val="00484200"/>
    <w:rsid w:val="00484262"/>
    <w:rsid w:val="004874D4"/>
    <w:rsid w:val="00487522"/>
    <w:rsid w:val="00487C3E"/>
    <w:rsid w:val="00490112"/>
    <w:rsid w:val="00497C9B"/>
    <w:rsid w:val="004A1260"/>
    <w:rsid w:val="004A1D54"/>
    <w:rsid w:val="004A1DF5"/>
    <w:rsid w:val="004A2096"/>
    <w:rsid w:val="004A2CD3"/>
    <w:rsid w:val="004A5DA0"/>
    <w:rsid w:val="004A6D88"/>
    <w:rsid w:val="004A7FF0"/>
    <w:rsid w:val="004B0A64"/>
    <w:rsid w:val="004B0E2D"/>
    <w:rsid w:val="004B1183"/>
    <w:rsid w:val="004B15FB"/>
    <w:rsid w:val="004B5823"/>
    <w:rsid w:val="004B65C3"/>
    <w:rsid w:val="004B66F4"/>
    <w:rsid w:val="004B67F0"/>
    <w:rsid w:val="004B72FA"/>
    <w:rsid w:val="004C1101"/>
    <w:rsid w:val="004C1457"/>
    <w:rsid w:val="004C1C33"/>
    <w:rsid w:val="004C2032"/>
    <w:rsid w:val="004C578A"/>
    <w:rsid w:val="004D088C"/>
    <w:rsid w:val="004D14B4"/>
    <w:rsid w:val="004D32D0"/>
    <w:rsid w:val="004D4C8D"/>
    <w:rsid w:val="004D66B2"/>
    <w:rsid w:val="004E09A2"/>
    <w:rsid w:val="004E1C8F"/>
    <w:rsid w:val="004E38AE"/>
    <w:rsid w:val="004E43E1"/>
    <w:rsid w:val="004E7A16"/>
    <w:rsid w:val="004E7F95"/>
    <w:rsid w:val="004F0985"/>
    <w:rsid w:val="004F1A7E"/>
    <w:rsid w:val="004F1F39"/>
    <w:rsid w:val="004F41ED"/>
    <w:rsid w:val="004F5F9E"/>
    <w:rsid w:val="004F63E7"/>
    <w:rsid w:val="004F707A"/>
    <w:rsid w:val="004F7330"/>
    <w:rsid w:val="004F7630"/>
    <w:rsid w:val="004F7870"/>
    <w:rsid w:val="0050025D"/>
    <w:rsid w:val="005022DF"/>
    <w:rsid w:val="00502D9E"/>
    <w:rsid w:val="00504048"/>
    <w:rsid w:val="00504178"/>
    <w:rsid w:val="005078B3"/>
    <w:rsid w:val="00510AF5"/>
    <w:rsid w:val="00511513"/>
    <w:rsid w:val="00511596"/>
    <w:rsid w:val="00513516"/>
    <w:rsid w:val="00515E88"/>
    <w:rsid w:val="0051666A"/>
    <w:rsid w:val="0051755F"/>
    <w:rsid w:val="005203F8"/>
    <w:rsid w:val="00520481"/>
    <w:rsid w:val="005217C3"/>
    <w:rsid w:val="00521F01"/>
    <w:rsid w:val="0052221F"/>
    <w:rsid w:val="0052261C"/>
    <w:rsid w:val="00523E86"/>
    <w:rsid w:val="00523EAE"/>
    <w:rsid w:val="00524E97"/>
    <w:rsid w:val="00525FE9"/>
    <w:rsid w:val="005260D6"/>
    <w:rsid w:val="00527AF2"/>
    <w:rsid w:val="00532B92"/>
    <w:rsid w:val="00534370"/>
    <w:rsid w:val="005344C9"/>
    <w:rsid w:val="00534592"/>
    <w:rsid w:val="00535E77"/>
    <w:rsid w:val="00537E35"/>
    <w:rsid w:val="00540BCB"/>
    <w:rsid w:val="00542428"/>
    <w:rsid w:val="00543346"/>
    <w:rsid w:val="005450BA"/>
    <w:rsid w:val="00546380"/>
    <w:rsid w:val="00546792"/>
    <w:rsid w:val="00547C0B"/>
    <w:rsid w:val="005532F6"/>
    <w:rsid w:val="00553F44"/>
    <w:rsid w:val="005547EC"/>
    <w:rsid w:val="0055597D"/>
    <w:rsid w:val="00560271"/>
    <w:rsid w:val="00560696"/>
    <w:rsid w:val="0056229B"/>
    <w:rsid w:val="00563A61"/>
    <w:rsid w:val="00563B47"/>
    <w:rsid w:val="005645D7"/>
    <w:rsid w:val="005655C4"/>
    <w:rsid w:val="005663B8"/>
    <w:rsid w:val="00566FA3"/>
    <w:rsid w:val="0057046D"/>
    <w:rsid w:val="00571AD4"/>
    <w:rsid w:val="0057216F"/>
    <w:rsid w:val="0057391E"/>
    <w:rsid w:val="0057464D"/>
    <w:rsid w:val="00575FC2"/>
    <w:rsid w:val="005765AE"/>
    <w:rsid w:val="0057663E"/>
    <w:rsid w:val="0057798A"/>
    <w:rsid w:val="005806A2"/>
    <w:rsid w:val="00580753"/>
    <w:rsid w:val="00580E86"/>
    <w:rsid w:val="0058287E"/>
    <w:rsid w:val="00585193"/>
    <w:rsid w:val="00586098"/>
    <w:rsid w:val="0058635C"/>
    <w:rsid w:val="00590590"/>
    <w:rsid w:val="005920AC"/>
    <w:rsid w:val="005923F7"/>
    <w:rsid w:val="005944FF"/>
    <w:rsid w:val="005969E3"/>
    <w:rsid w:val="005974CA"/>
    <w:rsid w:val="00597C24"/>
    <w:rsid w:val="005A10EA"/>
    <w:rsid w:val="005A1988"/>
    <w:rsid w:val="005A1FBF"/>
    <w:rsid w:val="005A26EB"/>
    <w:rsid w:val="005A34B9"/>
    <w:rsid w:val="005A5AC9"/>
    <w:rsid w:val="005A6C9F"/>
    <w:rsid w:val="005A7307"/>
    <w:rsid w:val="005B08A4"/>
    <w:rsid w:val="005B18E6"/>
    <w:rsid w:val="005B1C5F"/>
    <w:rsid w:val="005B6018"/>
    <w:rsid w:val="005B69CC"/>
    <w:rsid w:val="005B7E65"/>
    <w:rsid w:val="005C0142"/>
    <w:rsid w:val="005C2ACF"/>
    <w:rsid w:val="005C2B26"/>
    <w:rsid w:val="005C2C30"/>
    <w:rsid w:val="005C39AC"/>
    <w:rsid w:val="005C60BE"/>
    <w:rsid w:val="005D006E"/>
    <w:rsid w:val="005D02E4"/>
    <w:rsid w:val="005D338F"/>
    <w:rsid w:val="005D37F6"/>
    <w:rsid w:val="005D3BE4"/>
    <w:rsid w:val="005D4CD3"/>
    <w:rsid w:val="005D4D34"/>
    <w:rsid w:val="005D62B1"/>
    <w:rsid w:val="005D642A"/>
    <w:rsid w:val="005D7DC2"/>
    <w:rsid w:val="005E063D"/>
    <w:rsid w:val="005E32AA"/>
    <w:rsid w:val="005E3C6A"/>
    <w:rsid w:val="005E4040"/>
    <w:rsid w:val="005E47F5"/>
    <w:rsid w:val="005E4CD9"/>
    <w:rsid w:val="005E58D1"/>
    <w:rsid w:val="005E6FDA"/>
    <w:rsid w:val="005E7689"/>
    <w:rsid w:val="005F0942"/>
    <w:rsid w:val="005F154B"/>
    <w:rsid w:val="005F2D41"/>
    <w:rsid w:val="005F3CA0"/>
    <w:rsid w:val="005F41B3"/>
    <w:rsid w:val="005F6738"/>
    <w:rsid w:val="005F6C2E"/>
    <w:rsid w:val="006024CA"/>
    <w:rsid w:val="00604163"/>
    <w:rsid w:val="0060667A"/>
    <w:rsid w:val="00606EBC"/>
    <w:rsid w:val="00607997"/>
    <w:rsid w:val="00607A95"/>
    <w:rsid w:val="00607C56"/>
    <w:rsid w:val="00607F17"/>
    <w:rsid w:val="00611E86"/>
    <w:rsid w:val="006120BE"/>
    <w:rsid w:val="00612320"/>
    <w:rsid w:val="00612A35"/>
    <w:rsid w:val="00612C97"/>
    <w:rsid w:val="00614682"/>
    <w:rsid w:val="00616685"/>
    <w:rsid w:val="00617B8C"/>
    <w:rsid w:val="006206B7"/>
    <w:rsid w:val="00620862"/>
    <w:rsid w:val="0062181D"/>
    <w:rsid w:val="00621EA9"/>
    <w:rsid w:val="00623685"/>
    <w:rsid w:val="006248CE"/>
    <w:rsid w:val="00625B5A"/>
    <w:rsid w:val="00625E3B"/>
    <w:rsid w:val="00626BDC"/>
    <w:rsid w:val="00632348"/>
    <w:rsid w:val="00632C58"/>
    <w:rsid w:val="00632FB1"/>
    <w:rsid w:val="006347FF"/>
    <w:rsid w:val="00634FDD"/>
    <w:rsid w:val="00635EC8"/>
    <w:rsid w:val="00642942"/>
    <w:rsid w:val="0064429F"/>
    <w:rsid w:val="006442EB"/>
    <w:rsid w:val="00645186"/>
    <w:rsid w:val="006478F7"/>
    <w:rsid w:val="00650463"/>
    <w:rsid w:val="006517C9"/>
    <w:rsid w:val="00652377"/>
    <w:rsid w:val="00657959"/>
    <w:rsid w:val="006607BB"/>
    <w:rsid w:val="00660CF8"/>
    <w:rsid w:val="00662024"/>
    <w:rsid w:val="00667CBD"/>
    <w:rsid w:val="00670FE3"/>
    <w:rsid w:val="00671C35"/>
    <w:rsid w:val="00674B2F"/>
    <w:rsid w:val="00674C37"/>
    <w:rsid w:val="006756AD"/>
    <w:rsid w:val="00681E96"/>
    <w:rsid w:val="00682B7A"/>
    <w:rsid w:val="00682E0C"/>
    <w:rsid w:val="006838DF"/>
    <w:rsid w:val="00684034"/>
    <w:rsid w:val="0068564B"/>
    <w:rsid w:val="00694125"/>
    <w:rsid w:val="00694D46"/>
    <w:rsid w:val="006967E5"/>
    <w:rsid w:val="00696D3F"/>
    <w:rsid w:val="00697FD2"/>
    <w:rsid w:val="006A0A91"/>
    <w:rsid w:val="006A3CAD"/>
    <w:rsid w:val="006A440D"/>
    <w:rsid w:val="006A5692"/>
    <w:rsid w:val="006A6659"/>
    <w:rsid w:val="006A6AD0"/>
    <w:rsid w:val="006A700E"/>
    <w:rsid w:val="006A716E"/>
    <w:rsid w:val="006B0E86"/>
    <w:rsid w:val="006B13D6"/>
    <w:rsid w:val="006B15B5"/>
    <w:rsid w:val="006B4F01"/>
    <w:rsid w:val="006B5A8A"/>
    <w:rsid w:val="006C09A6"/>
    <w:rsid w:val="006C0F08"/>
    <w:rsid w:val="006C6DD0"/>
    <w:rsid w:val="006D1332"/>
    <w:rsid w:val="006D44A6"/>
    <w:rsid w:val="006D6316"/>
    <w:rsid w:val="006E203B"/>
    <w:rsid w:val="006E267B"/>
    <w:rsid w:val="006E5639"/>
    <w:rsid w:val="006F09C0"/>
    <w:rsid w:val="006F0A0D"/>
    <w:rsid w:val="006F1CC0"/>
    <w:rsid w:val="006F42DB"/>
    <w:rsid w:val="006F5092"/>
    <w:rsid w:val="006F593B"/>
    <w:rsid w:val="006F6C11"/>
    <w:rsid w:val="006F6FAE"/>
    <w:rsid w:val="006F712D"/>
    <w:rsid w:val="007006F8"/>
    <w:rsid w:val="00700A8D"/>
    <w:rsid w:val="007020A2"/>
    <w:rsid w:val="00704D8E"/>
    <w:rsid w:val="00706A41"/>
    <w:rsid w:val="00710D8F"/>
    <w:rsid w:val="007118FE"/>
    <w:rsid w:val="00713F4E"/>
    <w:rsid w:val="007148F4"/>
    <w:rsid w:val="00715B8E"/>
    <w:rsid w:val="0071629B"/>
    <w:rsid w:val="00723AC2"/>
    <w:rsid w:val="007262F0"/>
    <w:rsid w:val="00726D37"/>
    <w:rsid w:val="00732907"/>
    <w:rsid w:val="0073412C"/>
    <w:rsid w:val="00734835"/>
    <w:rsid w:val="0073542F"/>
    <w:rsid w:val="007363FC"/>
    <w:rsid w:val="00736E43"/>
    <w:rsid w:val="00737BED"/>
    <w:rsid w:val="00737DC6"/>
    <w:rsid w:val="007413E7"/>
    <w:rsid w:val="00742F72"/>
    <w:rsid w:val="00744C0F"/>
    <w:rsid w:val="0074527B"/>
    <w:rsid w:val="007452E1"/>
    <w:rsid w:val="00746A29"/>
    <w:rsid w:val="007479B7"/>
    <w:rsid w:val="00750AC5"/>
    <w:rsid w:val="00750E67"/>
    <w:rsid w:val="0076061B"/>
    <w:rsid w:val="00761AA6"/>
    <w:rsid w:val="00767F2B"/>
    <w:rsid w:val="00771B16"/>
    <w:rsid w:val="00773E14"/>
    <w:rsid w:val="0077723E"/>
    <w:rsid w:val="00780781"/>
    <w:rsid w:val="00780F4E"/>
    <w:rsid w:val="007817C6"/>
    <w:rsid w:val="007825C7"/>
    <w:rsid w:val="00782B6A"/>
    <w:rsid w:val="0078522C"/>
    <w:rsid w:val="007862F0"/>
    <w:rsid w:val="007864E5"/>
    <w:rsid w:val="007868F4"/>
    <w:rsid w:val="00786AC1"/>
    <w:rsid w:val="007903F4"/>
    <w:rsid w:val="007913A6"/>
    <w:rsid w:val="007942B0"/>
    <w:rsid w:val="007944BC"/>
    <w:rsid w:val="00795950"/>
    <w:rsid w:val="00795B19"/>
    <w:rsid w:val="00796194"/>
    <w:rsid w:val="00796ED1"/>
    <w:rsid w:val="00797E01"/>
    <w:rsid w:val="007A1445"/>
    <w:rsid w:val="007A4C38"/>
    <w:rsid w:val="007B3313"/>
    <w:rsid w:val="007B393A"/>
    <w:rsid w:val="007B48CC"/>
    <w:rsid w:val="007B4FCC"/>
    <w:rsid w:val="007B61AD"/>
    <w:rsid w:val="007B7B2A"/>
    <w:rsid w:val="007C1131"/>
    <w:rsid w:val="007C154D"/>
    <w:rsid w:val="007C3072"/>
    <w:rsid w:val="007C60F7"/>
    <w:rsid w:val="007C730C"/>
    <w:rsid w:val="007D0647"/>
    <w:rsid w:val="007D115F"/>
    <w:rsid w:val="007D39E7"/>
    <w:rsid w:val="007D3F6D"/>
    <w:rsid w:val="007D4BAA"/>
    <w:rsid w:val="007D576C"/>
    <w:rsid w:val="007D7459"/>
    <w:rsid w:val="007D7EDE"/>
    <w:rsid w:val="007E0839"/>
    <w:rsid w:val="007E0C64"/>
    <w:rsid w:val="007E3B45"/>
    <w:rsid w:val="007F4E2C"/>
    <w:rsid w:val="007F6CE4"/>
    <w:rsid w:val="00801631"/>
    <w:rsid w:val="00803C92"/>
    <w:rsid w:val="00805854"/>
    <w:rsid w:val="008109B5"/>
    <w:rsid w:val="00810A5B"/>
    <w:rsid w:val="0081197E"/>
    <w:rsid w:val="008134B6"/>
    <w:rsid w:val="008149C7"/>
    <w:rsid w:val="00820BAB"/>
    <w:rsid w:val="00821C33"/>
    <w:rsid w:val="00822587"/>
    <w:rsid w:val="00823491"/>
    <w:rsid w:val="00824508"/>
    <w:rsid w:val="00824B1A"/>
    <w:rsid w:val="00824FD1"/>
    <w:rsid w:val="00827881"/>
    <w:rsid w:val="008278A8"/>
    <w:rsid w:val="0083116E"/>
    <w:rsid w:val="00833ED7"/>
    <w:rsid w:val="0083695B"/>
    <w:rsid w:val="008406E4"/>
    <w:rsid w:val="00842012"/>
    <w:rsid w:val="00844C82"/>
    <w:rsid w:val="00845E72"/>
    <w:rsid w:val="00846955"/>
    <w:rsid w:val="00846991"/>
    <w:rsid w:val="008503AC"/>
    <w:rsid w:val="00851DE8"/>
    <w:rsid w:val="00851F6F"/>
    <w:rsid w:val="00852EA5"/>
    <w:rsid w:val="00853C55"/>
    <w:rsid w:val="00854064"/>
    <w:rsid w:val="00856BEE"/>
    <w:rsid w:val="00856DAF"/>
    <w:rsid w:val="008577EF"/>
    <w:rsid w:val="008578C6"/>
    <w:rsid w:val="008579C7"/>
    <w:rsid w:val="00864D95"/>
    <w:rsid w:val="00865B5C"/>
    <w:rsid w:val="00866624"/>
    <w:rsid w:val="00866DB9"/>
    <w:rsid w:val="00867426"/>
    <w:rsid w:val="008706D2"/>
    <w:rsid w:val="00871901"/>
    <w:rsid w:val="00871F19"/>
    <w:rsid w:val="00874B85"/>
    <w:rsid w:val="00874F3B"/>
    <w:rsid w:val="0087501F"/>
    <w:rsid w:val="00875488"/>
    <w:rsid w:val="008754FD"/>
    <w:rsid w:val="008775E7"/>
    <w:rsid w:val="00877F00"/>
    <w:rsid w:val="0088076E"/>
    <w:rsid w:val="00881CF8"/>
    <w:rsid w:val="00882384"/>
    <w:rsid w:val="00882D3E"/>
    <w:rsid w:val="00882DB5"/>
    <w:rsid w:val="00883FFA"/>
    <w:rsid w:val="00885EE0"/>
    <w:rsid w:val="0088630D"/>
    <w:rsid w:val="008915F9"/>
    <w:rsid w:val="0089165C"/>
    <w:rsid w:val="0089233F"/>
    <w:rsid w:val="008935AB"/>
    <w:rsid w:val="00893BE4"/>
    <w:rsid w:val="00893F46"/>
    <w:rsid w:val="00894751"/>
    <w:rsid w:val="008955E2"/>
    <w:rsid w:val="0089674E"/>
    <w:rsid w:val="00897825"/>
    <w:rsid w:val="008A0506"/>
    <w:rsid w:val="008A15EE"/>
    <w:rsid w:val="008A3317"/>
    <w:rsid w:val="008A4AA9"/>
    <w:rsid w:val="008A6C71"/>
    <w:rsid w:val="008A76CA"/>
    <w:rsid w:val="008B0687"/>
    <w:rsid w:val="008B195B"/>
    <w:rsid w:val="008B30C7"/>
    <w:rsid w:val="008B4415"/>
    <w:rsid w:val="008B5F7B"/>
    <w:rsid w:val="008B72E3"/>
    <w:rsid w:val="008C08D8"/>
    <w:rsid w:val="008C09D2"/>
    <w:rsid w:val="008C26A1"/>
    <w:rsid w:val="008C3743"/>
    <w:rsid w:val="008C4F4D"/>
    <w:rsid w:val="008C6424"/>
    <w:rsid w:val="008C7E09"/>
    <w:rsid w:val="008D2D7C"/>
    <w:rsid w:val="008D304C"/>
    <w:rsid w:val="008E055D"/>
    <w:rsid w:val="008E13E2"/>
    <w:rsid w:val="008E1E99"/>
    <w:rsid w:val="008E2302"/>
    <w:rsid w:val="008E29D5"/>
    <w:rsid w:val="008E2C83"/>
    <w:rsid w:val="008E37F6"/>
    <w:rsid w:val="008E4791"/>
    <w:rsid w:val="008E490E"/>
    <w:rsid w:val="008E5506"/>
    <w:rsid w:val="008E5D18"/>
    <w:rsid w:val="008E75F8"/>
    <w:rsid w:val="008E7B4A"/>
    <w:rsid w:val="008F0A1A"/>
    <w:rsid w:val="008F0F3B"/>
    <w:rsid w:val="008F46C9"/>
    <w:rsid w:val="008F52CA"/>
    <w:rsid w:val="008F64D5"/>
    <w:rsid w:val="008F70F3"/>
    <w:rsid w:val="008F7F67"/>
    <w:rsid w:val="009014DD"/>
    <w:rsid w:val="00901B4B"/>
    <w:rsid w:val="00901D85"/>
    <w:rsid w:val="00903147"/>
    <w:rsid w:val="009044B9"/>
    <w:rsid w:val="009049CF"/>
    <w:rsid w:val="00905E05"/>
    <w:rsid w:val="00907FFD"/>
    <w:rsid w:val="00911108"/>
    <w:rsid w:val="00911B59"/>
    <w:rsid w:val="00916D31"/>
    <w:rsid w:val="00920618"/>
    <w:rsid w:val="009239E8"/>
    <w:rsid w:val="00923B49"/>
    <w:rsid w:val="00925997"/>
    <w:rsid w:val="00927FBA"/>
    <w:rsid w:val="0093041F"/>
    <w:rsid w:val="00930DB1"/>
    <w:rsid w:val="009312F9"/>
    <w:rsid w:val="00931BC4"/>
    <w:rsid w:val="009325DD"/>
    <w:rsid w:val="00932FAD"/>
    <w:rsid w:val="00933540"/>
    <w:rsid w:val="00933DD8"/>
    <w:rsid w:val="0094075D"/>
    <w:rsid w:val="00942C31"/>
    <w:rsid w:val="009441FC"/>
    <w:rsid w:val="0094473E"/>
    <w:rsid w:val="00945B12"/>
    <w:rsid w:val="00946AE0"/>
    <w:rsid w:val="00947E03"/>
    <w:rsid w:val="00950CCC"/>
    <w:rsid w:val="00950D38"/>
    <w:rsid w:val="009510FD"/>
    <w:rsid w:val="00951F1E"/>
    <w:rsid w:val="009526C1"/>
    <w:rsid w:val="0095395F"/>
    <w:rsid w:val="00953E0E"/>
    <w:rsid w:val="00955FCE"/>
    <w:rsid w:val="009563CA"/>
    <w:rsid w:val="00956909"/>
    <w:rsid w:val="00956ACD"/>
    <w:rsid w:val="00961F3C"/>
    <w:rsid w:val="00962154"/>
    <w:rsid w:val="00962766"/>
    <w:rsid w:val="0096512E"/>
    <w:rsid w:val="00970607"/>
    <w:rsid w:val="00970C99"/>
    <w:rsid w:val="00972B6C"/>
    <w:rsid w:val="00972E94"/>
    <w:rsid w:val="00974406"/>
    <w:rsid w:val="00975029"/>
    <w:rsid w:val="00975F2A"/>
    <w:rsid w:val="00975FD7"/>
    <w:rsid w:val="0097621B"/>
    <w:rsid w:val="00976EA9"/>
    <w:rsid w:val="00977E53"/>
    <w:rsid w:val="00980372"/>
    <w:rsid w:val="009810A2"/>
    <w:rsid w:val="009815D4"/>
    <w:rsid w:val="00985D5B"/>
    <w:rsid w:val="00987904"/>
    <w:rsid w:val="00992C2E"/>
    <w:rsid w:val="00993973"/>
    <w:rsid w:val="00995BDB"/>
    <w:rsid w:val="009A0FB6"/>
    <w:rsid w:val="009A11C4"/>
    <w:rsid w:val="009A1DCB"/>
    <w:rsid w:val="009A1EE5"/>
    <w:rsid w:val="009A2B32"/>
    <w:rsid w:val="009A31AE"/>
    <w:rsid w:val="009A31F4"/>
    <w:rsid w:val="009A3297"/>
    <w:rsid w:val="009A3BA8"/>
    <w:rsid w:val="009A53CD"/>
    <w:rsid w:val="009B020F"/>
    <w:rsid w:val="009B0FA5"/>
    <w:rsid w:val="009B4D9F"/>
    <w:rsid w:val="009B54CD"/>
    <w:rsid w:val="009B73E4"/>
    <w:rsid w:val="009B7836"/>
    <w:rsid w:val="009B7CC5"/>
    <w:rsid w:val="009B7EEF"/>
    <w:rsid w:val="009C3D36"/>
    <w:rsid w:val="009C4442"/>
    <w:rsid w:val="009C71C5"/>
    <w:rsid w:val="009D061E"/>
    <w:rsid w:val="009D06B2"/>
    <w:rsid w:val="009D0E97"/>
    <w:rsid w:val="009D15B4"/>
    <w:rsid w:val="009D3436"/>
    <w:rsid w:val="009D35DC"/>
    <w:rsid w:val="009D5428"/>
    <w:rsid w:val="009D5BF4"/>
    <w:rsid w:val="009D643B"/>
    <w:rsid w:val="009D75E8"/>
    <w:rsid w:val="009E1C40"/>
    <w:rsid w:val="009E24D5"/>
    <w:rsid w:val="009E2967"/>
    <w:rsid w:val="009E4C45"/>
    <w:rsid w:val="009E6118"/>
    <w:rsid w:val="009E7303"/>
    <w:rsid w:val="009F1981"/>
    <w:rsid w:val="009F5275"/>
    <w:rsid w:val="009F556C"/>
    <w:rsid w:val="009F7768"/>
    <w:rsid w:val="00A012F5"/>
    <w:rsid w:val="00A01EE6"/>
    <w:rsid w:val="00A02881"/>
    <w:rsid w:val="00A028C4"/>
    <w:rsid w:val="00A02B30"/>
    <w:rsid w:val="00A04F56"/>
    <w:rsid w:val="00A070FE"/>
    <w:rsid w:val="00A10B49"/>
    <w:rsid w:val="00A1207B"/>
    <w:rsid w:val="00A12FB2"/>
    <w:rsid w:val="00A1490C"/>
    <w:rsid w:val="00A15CB1"/>
    <w:rsid w:val="00A17587"/>
    <w:rsid w:val="00A212A1"/>
    <w:rsid w:val="00A228FA"/>
    <w:rsid w:val="00A23D6A"/>
    <w:rsid w:val="00A2408C"/>
    <w:rsid w:val="00A27115"/>
    <w:rsid w:val="00A3046B"/>
    <w:rsid w:val="00A308BC"/>
    <w:rsid w:val="00A32898"/>
    <w:rsid w:val="00A32920"/>
    <w:rsid w:val="00A40CAC"/>
    <w:rsid w:val="00A40FFA"/>
    <w:rsid w:val="00A42A74"/>
    <w:rsid w:val="00A43B5B"/>
    <w:rsid w:val="00A443E1"/>
    <w:rsid w:val="00A444A0"/>
    <w:rsid w:val="00A458C7"/>
    <w:rsid w:val="00A46028"/>
    <w:rsid w:val="00A46F4A"/>
    <w:rsid w:val="00A50E05"/>
    <w:rsid w:val="00A53BDC"/>
    <w:rsid w:val="00A54455"/>
    <w:rsid w:val="00A54901"/>
    <w:rsid w:val="00A55AAE"/>
    <w:rsid w:val="00A5603B"/>
    <w:rsid w:val="00A57DB3"/>
    <w:rsid w:val="00A63CDF"/>
    <w:rsid w:val="00A63F54"/>
    <w:rsid w:val="00A66629"/>
    <w:rsid w:val="00A66ED4"/>
    <w:rsid w:val="00A7004F"/>
    <w:rsid w:val="00A77DBF"/>
    <w:rsid w:val="00A81639"/>
    <w:rsid w:val="00A81B3F"/>
    <w:rsid w:val="00A83DFF"/>
    <w:rsid w:val="00A83F08"/>
    <w:rsid w:val="00A850F0"/>
    <w:rsid w:val="00A852E8"/>
    <w:rsid w:val="00A908C7"/>
    <w:rsid w:val="00A90A6B"/>
    <w:rsid w:val="00A91C3A"/>
    <w:rsid w:val="00A9289C"/>
    <w:rsid w:val="00A93CB9"/>
    <w:rsid w:val="00A94646"/>
    <w:rsid w:val="00A9498C"/>
    <w:rsid w:val="00A952EC"/>
    <w:rsid w:val="00A97472"/>
    <w:rsid w:val="00AA01A0"/>
    <w:rsid w:val="00AA192B"/>
    <w:rsid w:val="00AA268A"/>
    <w:rsid w:val="00AA2A66"/>
    <w:rsid w:val="00AA2FAF"/>
    <w:rsid w:val="00AA32AA"/>
    <w:rsid w:val="00AA4454"/>
    <w:rsid w:val="00AA5525"/>
    <w:rsid w:val="00AA5E1D"/>
    <w:rsid w:val="00AA6896"/>
    <w:rsid w:val="00AB0136"/>
    <w:rsid w:val="00AB16B7"/>
    <w:rsid w:val="00AB183C"/>
    <w:rsid w:val="00AB2192"/>
    <w:rsid w:val="00AB3D4B"/>
    <w:rsid w:val="00AB4630"/>
    <w:rsid w:val="00AB5330"/>
    <w:rsid w:val="00AB56C2"/>
    <w:rsid w:val="00AB6A05"/>
    <w:rsid w:val="00AB6F97"/>
    <w:rsid w:val="00AB7FB3"/>
    <w:rsid w:val="00AC03AF"/>
    <w:rsid w:val="00AC327E"/>
    <w:rsid w:val="00AC3AB6"/>
    <w:rsid w:val="00AC4D1A"/>
    <w:rsid w:val="00AC52EB"/>
    <w:rsid w:val="00AC5DDF"/>
    <w:rsid w:val="00AC5F22"/>
    <w:rsid w:val="00AC6AFC"/>
    <w:rsid w:val="00AC7A26"/>
    <w:rsid w:val="00AD1C04"/>
    <w:rsid w:val="00AD3B93"/>
    <w:rsid w:val="00AD3DD0"/>
    <w:rsid w:val="00AD4046"/>
    <w:rsid w:val="00AD4677"/>
    <w:rsid w:val="00AE0459"/>
    <w:rsid w:val="00AE0CAD"/>
    <w:rsid w:val="00AE0D6C"/>
    <w:rsid w:val="00AE2DA8"/>
    <w:rsid w:val="00AE30B8"/>
    <w:rsid w:val="00AE379C"/>
    <w:rsid w:val="00AE3D0E"/>
    <w:rsid w:val="00AE4954"/>
    <w:rsid w:val="00AE4B64"/>
    <w:rsid w:val="00AE689D"/>
    <w:rsid w:val="00AE68D0"/>
    <w:rsid w:val="00AF063B"/>
    <w:rsid w:val="00AF1F39"/>
    <w:rsid w:val="00AF3685"/>
    <w:rsid w:val="00AF5873"/>
    <w:rsid w:val="00AF64A6"/>
    <w:rsid w:val="00AF7EF9"/>
    <w:rsid w:val="00B05ED7"/>
    <w:rsid w:val="00B06A71"/>
    <w:rsid w:val="00B0725C"/>
    <w:rsid w:val="00B11866"/>
    <w:rsid w:val="00B11DBD"/>
    <w:rsid w:val="00B120F3"/>
    <w:rsid w:val="00B137FC"/>
    <w:rsid w:val="00B14313"/>
    <w:rsid w:val="00B15771"/>
    <w:rsid w:val="00B162B4"/>
    <w:rsid w:val="00B166B8"/>
    <w:rsid w:val="00B226DA"/>
    <w:rsid w:val="00B22D1D"/>
    <w:rsid w:val="00B24BF1"/>
    <w:rsid w:val="00B25081"/>
    <w:rsid w:val="00B2515A"/>
    <w:rsid w:val="00B263BB"/>
    <w:rsid w:val="00B267AE"/>
    <w:rsid w:val="00B26DF7"/>
    <w:rsid w:val="00B316AC"/>
    <w:rsid w:val="00B32C1E"/>
    <w:rsid w:val="00B35159"/>
    <w:rsid w:val="00B36679"/>
    <w:rsid w:val="00B36906"/>
    <w:rsid w:val="00B4232F"/>
    <w:rsid w:val="00B42BCB"/>
    <w:rsid w:val="00B433CA"/>
    <w:rsid w:val="00B437F8"/>
    <w:rsid w:val="00B43CC8"/>
    <w:rsid w:val="00B44FBE"/>
    <w:rsid w:val="00B46EB3"/>
    <w:rsid w:val="00B510DD"/>
    <w:rsid w:val="00B53427"/>
    <w:rsid w:val="00B53564"/>
    <w:rsid w:val="00B537AF"/>
    <w:rsid w:val="00B53BB7"/>
    <w:rsid w:val="00B55300"/>
    <w:rsid w:val="00B5799C"/>
    <w:rsid w:val="00B631B2"/>
    <w:rsid w:val="00B64058"/>
    <w:rsid w:val="00B644DE"/>
    <w:rsid w:val="00B64EB6"/>
    <w:rsid w:val="00B66581"/>
    <w:rsid w:val="00B67B7A"/>
    <w:rsid w:val="00B707F9"/>
    <w:rsid w:val="00B74AC3"/>
    <w:rsid w:val="00B7591A"/>
    <w:rsid w:val="00B76C28"/>
    <w:rsid w:val="00B808F5"/>
    <w:rsid w:val="00B84CC8"/>
    <w:rsid w:val="00B84F37"/>
    <w:rsid w:val="00B8542B"/>
    <w:rsid w:val="00B86C92"/>
    <w:rsid w:val="00B901B5"/>
    <w:rsid w:val="00B919F1"/>
    <w:rsid w:val="00B93553"/>
    <w:rsid w:val="00B94D08"/>
    <w:rsid w:val="00B94EE2"/>
    <w:rsid w:val="00B952C6"/>
    <w:rsid w:val="00B978CD"/>
    <w:rsid w:val="00BA019B"/>
    <w:rsid w:val="00BA0280"/>
    <w:rsid w:val="00BA1798"/>
    <w:rsid w:val="00BA5369"/>
    <w:rsid w:val="00BA6B95"/>
    <w:rsid w:val="00BA6FF2"/>
    <w:rsid w:val="00BA70A1"/>
    <w:rsid w:val="00BA7620"/>
    <w:rsid w:val="00BB01E2"/>
    <w:rsid w:val="00BB02F3"/>
    <w:rsid w:val="00BB0F5F"/>
    <w:rsid w:val="00BB11D4"/>
    <w:rsid w:val="00BB296A"/>
    <w:rsid w:val="00BB6607"/>
    <w:rsid w:val="00BC288D"/>
    <w:rsid w:val="00BC2C59"/>
    <w:rsid w:val="00BC4CB5"/>
    <w:rsid w:val="00BC5297"/>
    <w:rsid w:val="00BC534D"/>
    <w:rsid w:val="00BD17C9"/>
    <w:rsid w:val="00BD1EE5"/>
    <w:rsid w:val="00BD3C16"/>
    <w:rsid w:val="00BD45D4"/>
    <w:rsid w:val="00BD4C82"/>
    <w:rsid w:val="00BD4D04"/>
    <w:rsid w:val="00BF0FC3"/>
    <w:rsid w:val="00BF397E"/>
    <w:rsid w:val="00BF3AD8"/>
    <w:rsid w:val="00BF5F6B"/>
    <w:rsid w:val="00BF73FD"/>
    <w:rsid w:val="00BF7613"/>
    <w:rsid w:val="00C01A7A"/>
    <w:rsid w:val="00C04B52"/>
    <w:rsid w:val="00C05D9B"/>
    <w:rsid w:val="00C122DC"/>
    <w:rsid w:val="00C1240A"/>
    <w:rsid w:val="00C1512E"/>
    <w:rsid w:val="00C15BA0"/>
    <w:rsid w:val="00C169F9"/>
    <w:rsid w:val="00C16B6A"/>
    <w:rsid w:val="00C16E17"/>
    <w:rsid w:val="00C1797C"/>
    <w:rsid w:val="00C23392"/>
    <w:rsid w:val="00C25F98"/>
    <w:rsid w:val="00C26554"/>
    <w:rsid w:val="00C339FE"/>
    <w:rsid w:val="00C3421B"/>
    <w:rsid w:val="00C34AA5"/>
    <w:rsid w:val="00C36072"/>
    <w:rsid w:val="00C360FB"/>
    <w:rsid w:val="00C365D3"/>
    <w:rsid w:val="00C36ED9"/>
    <w:rsid w:val="00C37740"/>
    <w:rsid w:val="00C40A00"/>
    <w:rsid w:val="00C40AB0"/>
    <w:rsid w:val="00C4209B"/>
    <w:rsid w:val="00C425DF"/>
    <w:rsid w:val="00C438FE"/>
    <w:rsid w:val="00C4768F"/>
    <w:rsid w:val="00C47989"/>
    <w:rsid w:val="00C51624"/>
    <w:rsid w:val="00C52408"/>
    <w:rsid w:val="00C52703"/>
    <w:rsid w:val="00C54372"/>
    <w:rsid w:val="00C54AAA"/>
    <w:rsid w:val="00C55691"/>
    <w:rsid w:val="00C55B2E"/>
    <w:rsid w:val="00C6004F"/>
    <w:rsid w:val="00C6198A"/>
    <w:rsid w:val="00C62901"/>
    <w:rsid w:val="00C63322"/>
    <w:rsid w:val="00C64765"/>
    <w:rsid w:val="00C64A0E"/>
    <w:rsid w:val="00C663A3"/>
    <w:rsid w:val="00C6649C"/>
    <w:rsid w:val="00C665E5"/>
    <w:rsid w:val="00C70EFE"/>
    <w:rsid w:val="00C70F39"/>
    <w:rsid w:val="00C7125F"/>
    <w:rsid w:val="00C729E0"/>
    <w:rsid w:val="00C73136"/>
    <w:rsid w:val="00C73513"/>
    <w:rsid w:val="00C74125"/>
    <w:rsid w:val="00C74522"/>
    <w:rsid w:val="00C7539A"/>
    <w:rsid w:val="00C75649"/>
    <w:rsid w:val="00C76747"/>
    <w:rsid w:val="00C771BF"/>
    <w:rsid w:val="00C77F6A"/>
    <w:rsid w:val="00C82555"/>
    <w:rsid w:val="00C82B47"/>
    <w:rsid w:val="00C82FC5"/>
    <w:rsid w:val="00C93C1A"/>
    <w:rsid w:val="00C942EF"/>
    <w:rsid w:val="00C94BDE"/>
    <w:rsid w:val="00C95A33"/>
    <w:rsid w:val="00C95F35"/>
    <w:rsid w:val="00C97E62"/>
    <w:rsid w:val="00CA0EFC"/>
    <w:rsid w:val="00CA34E2"/>
    <w:rsid w:val="00CA4304"/>
    <w:rsid w:val="00CB1A6F"/>
    <w:rsid w:val="00CB1CD7"/>
    <w:rsid w:val="00CB271D"/>
    <w:rsid w:val="00CB2BE3"/>
    <w:rsid w:val="00CB3CB6"/>
    <w:rsid w:val="00CB4299"/>
    <w:rsid w:val="00CB6D22"/>
    <w:rsid w:val="00CB7507"/>
    <w:rsid w:val="00CB7C9E"/>
    <w:rsid w:val="00CC0C53"/>
    <w:rsid w:val="00CC11BA"/>
    <w:rsid w:val="00CC15C2"/>
    <w:rsid w:val="00CC3DF5"/>
    <w:rsid w:val="00CD09E6"/>
    <w:rsid w:val="00CD4F17"/>
    <w:rsid w:val="00CD5004"/>
    <w:rsid w:val="00CD57AD"/>
    <w:rsid w:val="00CD5B38"/>
    <w:rsid w:val="00CD703A"/>
    <w:rsid w:val="00CD750B"/>
    <w:rsid w:val="00CD7D11"/>
    <w:rsid w:val="00CE0EF8"/>
    <w:rsid w:val="00CE1AA8"/>
    <w:rsid w:val="00CE2B28"/>
    <w:rsid w:val="00CE42DB"/>
    <w:rsid w:val="00CE49DB"/>
    <w:rsid w:val="00CE4F63"/>
    <w:rsid w:val="00CF0012"/>
    <w:rsid w:val="00CF3A71"/>
    <w:rsid w:val="00CF42AF"/>
    <w:rsid w:val="00CF5160"/>
    <w:rsid w:val="00CF6603"/>
    <w:rsid w:val="00CF6BE2"/>
    <w:rsid w:val="00CF6C4A"/>
    <w:rsid w:val="00D001DF"/>
    <w:rsid w:val="00D006CD"/>
    <w:rsid w:val="00D04EF1"/>
    <w:rsid w:val="00D05A82"/>
    <w:rsid w:val="00D064FF"/>
    <w:rsid w:val="00D06681"/>
    <w:rsid w:val="00D06A78"/>
    <w:rsid w:val="00D06D03"/>
    <w:rsid w:val="00D103F9"/>
    <w:rsid w:val="00D105C1"/>
    <w:rsid w:val="00D107B1"/>
    <w:rsid w:val="00D11847"/>
    <w:rsid w:val="00D11C23"/>
    <w:rsid w:val="00D1360E"/>
    <w:rsid w:val="00D1422D"/>
    <w:rsid w:val="00D142E6"/>
    <w:rsid w:val="00D1635C"/>
    <w:rsid w:val="00D169FC"/>
    <w:rsid w:val="00D20DBF"/>
    <w:rsid w:val="00D211EB"/>
    <w:rsid w:val="00D21C78"/>
    <w:rsid w:val="00D2223E"/>
    <w:rsid w:val="00D231BD"/>
    <w:rsid w:val="00D237A9"/>
    <w:rsid w:val="00D2540B"/>
    <w:rsid w:val="00D260EE"/>
    <w:rsid w:val="00D267DB"/>
    <w:rsid w:val="00D26F30"/>
    <w:rsid w:val="00D30D08"/>
    <w:rsid w:val="00D30ECC"/>
    <w:rsid w:val="00D31033"/>
    <w:rsid w:val="00D35B03"/>
    <w:rsid w:val="00D3631A"/>
    <w:rsid w:val="00D40837"/>
    <w:rsid w:val="00D511E9"/>
    <w:rsid w:val="00D5233C"/>
    <w:rsid w:val="00D5305C"/>
    <w:rsid w:val="00D54DD4"/>
    <w:rsid w:val="00D55515"/>
    <w:rsid w:val="00D558E7"/>
    <w:rsid w:val="00D57DD1"/>
    <w:rsid w:val="00D6201B"/>
    <w:rsid w:val="00D630B1"/>
    <w:rsid w:val="00D64727"/>
    <w:rsid w:val="00D64939"/>
    <w:rsid w:val="00D655DD"/>
    <w:rsid w:val="00D6730A"/>
    <w:rsid w:val="00D67EDD"/>
    <w:rsid w:val="00D711BD"/>
    <w:rsid w:val="00D72A3D"/>
    <w:rsid w:val="00D73B91"/>
    <w:rsid w:val="00D73FD2"/>
    <w:rsid w:val="00D7586E"/>
    <w:rsid w:val="00D76B96"/>
    <w:rsid w:val="00D81480"/>
    <w:rsid w:val="00D845DE"/>
    <w:rsid w:val="00D84A49"/>
    <w:rsid w:val="00D85912"/>
    <w:rsid w:val="00D87932"/>
    <w:rsid w:val="00D901DD"/>
    <w:rsid w:val="00D902A7"/>
    <w:rsid w:val="00D911C0"/>
    <w:rsid w:val="00D91BF5"/>
    <w:rsid w:val="00D92790"/>
    <w:rsid w:val="00D928D0"/>
    <w:rsid w:val="00D92F08"/>
    <w:rsid w:val="00DA157B"/>
    <w:rsid w:val="00DA2AD5"/>
    <w:rsid w:val="00DA2E71"/>
    <w:rsid w:val="00DA3C5E"/>
    <w:rsid w:val="00DA3EF3"/>
    <w:rsid w:val="00DA4799"/>
    <w:rsid w:val="00DA533F"/>
    <w:rsid w:val="00DA5B9C"/>
    <w:rsid w:val="00DA66F1"/>
    <w:rsid w:val="00DA73F7"/>
    <w:rsid w:val="00DB0288"/>
    <w:rsid w:val="00DB1038"/>
    <w:rsid w:val="00DB336B"/>
    <w:rsid w:val="00DB3ABC"/>
    <w:rsid w:val="00DB3C36"/>
    <w:rsid w:val="00DB3E5F"/>
    <w:rsid w:val="00DB3E7F"/>
    <w:rsid w:val="00DB43E2"/>
    <w:rsid w:val="00DB5EA5"/>
    <w:rsid w:val="00DB5ED5"/>
    <w:rsid w:val="00DB67DE"/>
    <w:rsid w:val="00DC02B0"/>
    <w:rsid w:val="00DC19A5"/>
    <w:rsid w:val="00DC38F7"/>
    <w:rsid w:val="00DC4439"/>
    <w:rsid w:val="00DC5793"/>
    <w:rsid w:val="00DC5F5C"/>
    <w:rsid w:val="00DD113E"/>
    <w:rsid w:val="00DD3182"/>
    <w:rsid w:val="00DD32FF"/>
    <w:rsid w:val="00DD3A03"/>
    <w:rsid w:val="00DD4792"/>
    <w:rsid w:val="00DD5402"/>
    <w:rsid w:val="00DD67A0"/>
    <w:rsid w:val="00DD6857"/>
    <w:rsid w:val="00DD75DA"/>
    <w:rsid w:val="00DD78ED"/>
    <w:rsid w:val="00DE5045"/>
    <w:rsid w:val="00DE720E"/>
    <w:rsid w:val="00DF0BCA"/>
    <w:rsid w:val="00DF4BA7"/>
    <w:rsid w:val="00DF66AE"/>
    <w:rsid w:val="00DF6F82"/>
    <w:rsid w:val="00E00B6A"/>
    <w:rsid w:val="00E027E8"/>
    <w:rsid w:val="00E0413A"/>
    <w:rsid w:val="00E05783"/>
    <w:rsid w:val="00E060D1"/>
    <w:rsid w:val="00E06D96"/>
    <w:rsid w:val="00E07E8B"/>
    <w:rsid w:val="00E14326"/>
    <w:rsid w:val="00E15327"/>
    <w:rsid w:val="00E15C25"/>
    <w:rsid w:val="00E208CC"/>
    <w:rsid w:val="00E21534"/>
    <w:rsid w:val="00E21DF4"/>
    <w:rsid w:val="00E22CDF"/>
    <w:rsid w:val="00E22E13"/>
    <w:rsid w:val="00E24D86"/>
    <w:rsid w:val="00E25CF4"/>
    <w:rsid w:val="00E26104"/>
    <w:rsid w:val="00E26467"/>
    <w:rsid w:val="00E30588"/>
    <w:rsid w:val="00E315E3"/>
    <w:rsid w:val="00E32575"/>
    <w:rsid w:val="00E351EA"/>
    <w:rsid w:val="00E369E0"/>
    <w:rsid w:val="00E37C07"/>
    <w:rsid w:val="00E40A78"/>
    <w:rsid w:val="00E40AAB"/>
    <w:rsid w:val="00E41EB1"/>
    <w:rsid w:val="00E43028"/>
    <w:rsid w:val="00E5253A"/>
    <w:rsid w:val="00E52763"/>
    <w:rsid w:val="00E54BEE"/>
    <w:rsid w:val="00E561B6"/>
    <w:rsid w:val="00E566DE"/>
    <w:rsid w:val="00E606B6"/>
    <w:rsid w:val="00E60B8A"/>
    <w:rsid w:val="00E60D63"/>
    <w:rsid w:val="00E60E1D"/>
    <w:rsid w:val="00E6134D"/>
    <w:rsid w:val="00E62A57"/>
    <w:rsid w:val="00E636CB"/>
    <w:rsid w:val="00E64309"/>
    <w:rsid w:val="00E67BD1"/>
    <w:rsid w:val="00E7173E"/>
    <w:rsid w:val="00E728AE"/>
    <w:rsid w:val="00E734BC"/>
    <w:rsid w:val="00E74240"/>
    <w:rsid w:val="00E7426E"/>
    <w:rsid w:val="00E743B8"/>
    <w:rsid w:val="00E80628"/>
    <w:rsid w:val="00E81829"/>
    <w:rsid w:val="00E82D12"/>
    <w:rsid w:val="00E83323"/>
    <w:rsid w:val="00E84D31"/>
    <w:rsid w:val="00E86A4D"/>
    <w:rsid w:val="00E86F04"/>
    <w:rsid w:val="00E879D7"/>
    <w:rsid w:val="00E905B4"/>
    <w:rsid w:val="00E92824"/>
    <w:rsid w:val="00E92B3C"/>
    <w:rsid w:val="00E9641F"/>
    <w:rsid w:val="00E96A93"/>
    <w:rsid w:val="00EA1422"/>
    <w:rsid w:val="00EA26F3"/>
    <w:rsid w:val="00EA38CE"/>
    <w:rsid w:val="00EA3C65"/>
    <w:rsid w:val="00EA498C"/>
    <w:rsid w:val="00EA52B7"/>
    <w:rsid w:val="00EA6219"/>
    <w:rsid w:val="00EA7327"/>
    <w:rsid w:val="00EA7377"/>
    <w:rsid w:val="00EB0B99"/>
    <w:rsid w:val="00EB12F0"/>
    <w:rsid w:val="00EB18B9"/>
    <w:rsid w:val="00EB1A81"/>
    <w:rsid w:val="00EB29AD"/>
    <w:rsid w:val="00EB7AF2"/>
    <w:rsid w:val="00EB7C7D"/>
    <w:rsid w:val="00EC17E6"/>
    <w:rsid w:val="00EC2027"/>
    <w:rsid w:val="00EC22AD"/>
    <w:rsid w:val="00EC4958"/>
    <w:rsid w:val="00EC4E29"/>
    <w:rsid w:val="00ED011F"/>
    <w:rsid w:val="00ED0CCE"/>
    <w:rsid w:val="00ED2B88"/>
    <w:rsid w:val="00ED3E75"/>
    <w:rsid w:val="00ED48A8"/>
    <w:rsid w:val="00ED560F"/>
    <w:rsid w:val="00ED5E75"/>
    <w:rsid w:val="00ED623A"/>
    <w:rsid w:val="00ED66D8"/>
    <w:rsid w:val="00EE0D92"/>
    <w:rsid w:val="00EE10EA"/>
    <w:rsid w:val="00EE283C"/>
    <w:rsid w:val="00EE6D41"/>
    <w:rsid w:val="00EE6F80"/>
    <w:rsid w:val="00EF0B53"/>
    <w:rsid w:val="00EF1971"/>
    <w:rsid w:val="00EF2ED3"/>
    <w:rsid w:val="00EF362A"/>
    <w:rsid w:val="00EF3891"/>
    <w:rsid w:val="00EF423B"/>
    <w:rsid w:val="00EF449A"/>
    <w:rsid w:val="00EF4BA1"/>
    <w:rsid w:val="00EF6545"/>
    <w:rsid w:val="00EF66C8"/>
    <w:rsid w:val="00EF701A"/>
    <w:rsid w:val="00F0059C"/>
    <w:rsid w:val="00F00914"/>
    <w:rsid w:val="00F00A05"/>
    <w:rsid w:val="00F00A82"/>
    <w:rsid w:val="00F020E8"/>
    <w:rsid w:val="00F033C9"/>
    <w:rsid w:val="00F03FA8"/>
    <w:rsid w:val="00F04169"/>
    <w:rsid w:val="00F054BB"/>
    <w:rsid w:val="00F07178"/>
    <w:rsid w:val="00F0753A"/>
    <w:rsid w:val="00F10493"/>
    <w:rsid w:val="00F10722"/>
    <w:rsid w:val="00F12CFA"/>
    <w:rsid w:val="00F175BA"/>
    <w:rsid w:val="00F21449"/>
    <w:rsid w:val="00F21D5D"/>
    <w:rsid w:val="00F23A4C"/>
    <w:rsid w:val="00F24167"/>
    <w:rsid w:val="00F25D96"/>
    <w:rsid w:val="00F30738"/>
    <w:rsid w:val="00F31CE5"/>
    <w:rsid w:val="00F32D36"/>
    <w:rsid w:val="00F32F6A"/>
    <w:rsid w:val="00F33025"/>
    <w:rsid w:val="00F35549"/>
    <w:rsid w:val="00F35C2E"/>
    <w:rsid w:val="00F360F1"/>
    <w:rsid w:val="00F36B65"/>
    <w:rsid w:val="00F37108"/>
    <w:rsid w:val="00F3725D"/>
    <w:rsid w:val="00F41D7D"/>
    <w:rsid w:val="00F42152"/>
    <w:rsid w:val="00F45BEA"/>
    <w:rsid w:val="00F516AE"/>
    <w:rsid w:val="00F51721"/>
    <w:rsid w:val="00F5678C"/>
    <w:rsid w:val="00F609E1"/>
    <w:rsid w:val="00F7222C"/>
    <w:rsid w:val="00F72AEA"/>
    <w:rsid w:val="00F73E41"/>
    <w:rsid w:val="00F74A3E"/>
    <w:rsid w:val="00F74F56"/>
    <w:rsid w:val="00F772D1"/>
    <w:rsid w:val="00F80482"/>
    <w:rsid w:val="00F81EA6"/>
    <w:rsid w:val="00F825CC"/>
    <w:rsid w:val="00F8339F"/>
    <w:rsid w:val="00F83559"/>
    <w:rsid w:val="00F8395B"/>
    <w:rsid w:val="00F854AA"/>
    <w:rsid w:val="00F85E4F"/>
    <w:rsid w:val="00F86896"/>
    <w:rsid w:val="00F8795A"/>
    <w:rsid w:val="00F916E7"/>
    <w:rsid w:val="00F92553"/>
    <w:rsid w:val="00FA0656"/>
    <w:rsid w:val="00FA1673"/>
    <w:rsid w:val="00FA2FC7"/>
    <w:rsid w:val="00FA33B9"/>
    <w:rsid w:val="00FA39ED"/>
    <w:rsid w:val="00FA5950"/>
    <w:rsid w:val="00FA6E5D"/>
    <w:rsid w:val="00FB0081"/>
    <w:rsid w:val="00FB1A58"/>
    <w:rsid w:val="00FB2D6C"/>
    <w:rsid w:val="00FB2FF9"/>
    <w:rsid w:val="00FB35F4"/>
    <w:rsid w:val="00FB4305"/>
    <w:rsid w:val="00FB6C79"/>
    <w:rsid w:val="00FB7EB7"/>
    <w:rsid w:val="00FB7EE0"/>
    <w:rsid w:val="00FC0209"/>
    <w:rsid w:val="00FC026D"/>
    <w:rsid w:val="00FC08EF"/>
    <w:rsid w:val="00FC0C60"/>
    <w:rsid w:val="00FC2DD7"/>
    <w:rsid w:val="00FC3FDC"/>
    <w:rsid w:val="00FC51EF"/>
    <w:rsid w:val="00FC599C"/>
    <w:rsid w:val="00FC71BC"/>
    <w:rsid w:val="00FC7DA9"/>
    <w:rsid w:val="00FD01B7"/>
    <w:rsid w:val="00FD0E66"/>
    <w:rsid w:val="00FD212C"/>
    <w:rsid w:val="00FD2BEC"/>
    <w:rsid w:val="00FD3035"/>
    <w:rsid w:val="00FD314F"/>
    <w:rsid w:val="00FD4B59"/>
    <w:rsid w:val="00FD53D3"/>
    <w:rsid w:val="00FD572A"/>
    <w:rsid w:val="00FD600C"/>
    <w:rsid w:val="00FE0CA1"/>
    <w:rsid w:val="00FE3781"/>
    <w:rsid w:val="00FE5A8C"/>
    <w:rsid w:val="00FE5FB1"/>
    <w:rsid w:val="00FF06B6"/>
    <w:rsid w:val="00FF071E"/>
    <w:rsid w:val="00FF33CD"/>
    <w:rsid w:val="00FF4F7C"/>
    <w:rsid w:val="00FF58AC"/>
    <w:rsid w:val="00FF5943"/>
    <w:rsid w:val="00FF6D01"/>
    <w:rsid w:val="00FF756B"/>
    <w:rsid w:val="00FF7745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7F76"/>
  <w15:docId w15:val="{6396906A-FA77-40C8-B700-CD83203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EB7AF2"/>
    <w:pPr>
      <w:keepNext/>
      <w:ind w:firstLine="0"/>
      <w:jc w:val="center"/>
      <w:outlineLvl w:val="0"/>
    </w:pPr>
    <w:rPr>
      <w:rFonts w:eastAsia="Arial Unicode MS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F531F"/>
    <w:pPr>
      <w:keepNext/>
      <w:ind w:firstLine="0"/>
      <w:outlineLvl w:val="1"/>
    </w:pPr>
    <w:rPr>
      <w:rFonts w:eastAsia="Arial Unicode MS"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064769"/>
    <w:pPr>
      <w:tabs>
        <w:tab w:val="left" w:pos="960"/>
        <w:tab w:val="right" w:leader="dot" w:pos="9639"/>
      </w:tabs>
      <w:ind w:left="284" w:firstLine="0"/>
    </w:pPr>
    <w:rPr>
      <w:rFonts w:eastAsia="Arial Unicode MS"/>
      <w:kern w:val="1"/>
    </w:rPr>
  </w:style>
  <w:style w:type="paragraph" w:styleId="3">
    <w:name w:val="toc 3"/>
    <w:basedOn w:val="a"/>
    <w:next w:val="a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3">
    <w:name w:val="footer"/>
    <w:basedOn w:val="a"/>
    <w:link w:val="a4"/>
    <w:uiPriority w:val="99"/>
    <w:rsid w:val="008A7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76CA"/>
  </w:style>
  <w:style w:type="paragraph" w:customStyle="1" w:styleId="a6">
    <w:name w:val="Знак"/>
    <w:basedOn w:val="a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76C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8A76CA"/>
    <w:rPr>
      <w:lang w:val="ru-RU" w:eastAsia="ar-SA" w:bidi="ar-SA"/>
    </w:rPr>
  </w:style>
  <w:style w:type="paragraph" w:styleId="a8">
    <w:name w:val="Body Text"/>
    <w:basedOn w:val="a"/>
    <w:link w:val="a9"/>
    <w:rsid w:val="007913A6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913A6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7913A6"/>
    <w:pPr>
      <w:widowControl/>
      <w:suppressAutoHyphens w:val="0"/>
      <w:autoSpaceDE/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styleId="ab">
    <w:name w:val="header"/>
    <w:basedOn w:val="a"/>
    <w:rsid w:val="002259B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50BA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customStyle="1" w:styleId="22">
    <w:name w:val="Знак2"/>
    <w:basedOn w:val="a"/>
    <w:rsid w:val="00F8795A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4B11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List 2"/>
    <w:basedOn w:val="a"/>
    <w:rsid w:val="004B1183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paragraph" w:styleId="ad">
    <w:name w:val="List"/>
    <w:basedOn w:val="a"/>
    <w:rsid w:val="00DA3C5E"/>
    <w:pPr>
      <w:widowControl/>
      <w:suppressAutoHyphens w:val="0"/>
      <w:autoSpaceDE/>
      <w:ind w:left="283" w:hanging="283"/>
      <w:contextualSpacing/>
    </w:pPr>
    <w:rPr>
      <w:sz w:val="24"/>
      <w:szCs w:val="24"/>
      <w:lang w:eastAsia="ru-RU"/>
    </w:rPr>
  </w:style>
  <w:style w:type="paragraph" w:styleId="ae">
    <w:name w:val="List Paragraph"/>
    <w:basedOn w:val="a"/>
    <w:qFormat/>
    <w:rsid w:val="00EF1971"/>
    <w:pPr>
      <w:ind w:left="708"/>
    </w:pPr>
  </w:style>
  <w:style w:type="paragraph" w:styleId="af">
    <w:name w:val="TOC Heading"/>
    <w:basedOn w:val="1"/>
    <w:next w:val="a"/>
    <w:uiPriority w:val="39"/>
    <w:semiHidden/>
    <w:unhideWhenUsed/>
    <w:qFormat/>
    <w:rsid w:val="00EF1971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64769"/>
    <w:pPr>
      <w:tabs>
        <w:tab w:val="right" w:leader="dot" w:pos="9627"/>
      </w:tabs>
      <w:ind w:firstLine="0"/>
    </w:pPr>
  </w:style>
  <w:style w:type="character" w:styleId="af0">
    <w:name w:val="Hyperlink"/>
    <w:basedOn w:val="a0"/>
    <w:uiPriority w:val="99"/>
    <w:unhideWhenUsed/>
    <w:rsid w:val="00EF1971"/>
    <w:rPr>
      <w:color w:val="0000FF"/>
      <w:u w:val="single"/>
    </w:rPr>
  </w:style>
  <w:style w:type="paragraph" w:styleId="af1">
    <w:name w:val="Body Text Indent"/>
    <w:basedOn w:val="a"/>
    <w:link w:val="af2"/>
    <w:unhideWhenUsed/>
    <w:rsid w:val="007E0839"/>
    <w:pPr>
      <w:widowControl/>
      <w:suppressAutoHyphens w:val="0"/>
      <w:autoSpaceDE/>
      <w:spacing w:after="120" w:line="312" w:lineRule="auto"/>
      <w:ind w:left="283" w:firstLine="0"/>
    </w:pPr>
    <w:rPr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E0839"/>
    <w:rPr>
      <w:sz w:val="28"/>
      <w:szCs w:val="24"/>
    </w:rPr>
  </w:style>
  <w:style w:type="character" w:customStyle="1" w:styleId="af3">
    <w:name w:val="Основной текст_"/>
    <w:basedOn w:val="a0"/>
    <w:link w:val="30"/>
    <w:rsid w:val="00795B19"/>
    <w:rPr>
      <w:spacing w:val="2"/>
      <w:shd w:val="clear" w:color="auto" w:fill="FFFFFF"/>
    </w:rPr>
  </w:style>
  <w:style w:type="paragraph" w:customStyle="1" w:styleId="30">
    <w:name w:val="Основной текст3"/>
    <w:basedOn w:val="a"/>
    <w:link w:val="af3"/>
    <w:rsid w:val="00795B19"/>
    <w:pPr>
      <w:shd w:val="clear" w:color="auto" w:fill="FFFFFF"/>
      <w:suppressAutoHyphens w:val="0"/>
      <w:autoSpaceDE/>
      <w:spacing w:after="4560" w:line="322" w:lineRule="exact"/>
      <w:ind w:hanging="820"/>
      <w:jc w:val="center"/>
    </w:pPr>
    <w:rPr>
      <w:spacing w:val="2"/>
      <w:sz w:val="20"/>
      <w:lang w:eastAsia="ru-RU"/>
    </w:rPr>
  </w:style>
  <w:style w:type="character" w:customStyle="1" w:styleId="24">
    <w:name w:val="Основной текст2"/>
    <w:basedOn w:val="af3"/>
    <w:rsid w:val="00795B19"/>
    <w:rPr>
      <w:rFonts w:eastAsia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rsid w:val="00A02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2B3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D5402"/>
    <w:rPr>
      <w:rFonts w:eastAsia="Arial Unicode MS" w:cs="Arial"/>
      <w:b/>
      <w:bCs/>
      <w:color w:val="000000"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55;%20&#1089;%20&#1082;&#1086;&#1084;&#1087;&#1077;&#1090;&#1077;&#1085;&#1094;&#1080;&#1103;&#1084;&#1080;\&#1056;&#1055;%20&#1055;.09.02.03\&#1056;&#1055;%20&#1055;&#1055;.01%20&#1055;&#1052;.02%20&#1056;&#1072;&#1079;&#1088;&#1072;&#1073;&#1086;&#1090;&#1082;&#1072;%20&#1080;%20&#1072;&#1076;&#1084;&#1080;&#1085;&#1080;&#1089;&#1090;&#1088;&#1080;&#1088;&#1086;&#1074;&#1072;&#1085;&#1080;&#1077;%20&#1073;&#1072;&#1079;%20&#1076;&#1072;&#1085;&#1085;&#1099;&#1093;.docx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sp.ru/" TargetMode="External"/><Relationship Id="rId17" Type="http://schemas.openxmlformats.org/officeDocument/2006/relationships/hyperlink" Target="http://www.nehudl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net.ru/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ew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A0E3-06B0-4FA0-8D24-2CD8C979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Пользователь Windows</cp:lastModifiedBy>
  <cp:revision>5</cp:revision>
  <cp:lastPrinted>2012-02-03T12:22:00Z</cp:lastPrinted>
  <dcterms:created xsi:type="dcterms:W3CDTF">2021-03-17T12:48:00Z</dcterms:created>
  <dcterms:modified xsi:type="dcterms:W3CDTF">2021-03-17T12:59:00Z</dcterms:modified>
</cp:coreProperties>
</file>